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7F7">
    <v:background id="_x0000_s1025" o:bwmode="white" fillcolor="#fff7f7">
      <v:fill r:id="rId5" o:title="cute background 7" type="tile"/>
    </v:background>
  </w:background>
  <w:body>
    <w:p w:rsidR="00297C32" w:rsidRPr="00553B00" w:rsidRDefault="00297C32" w:rsidP="00FD562B">
      <w:pPr>
        <w:spacing w:after="0" w:line="240" w:lineRule="auto"/>
        <w:jc w:val="center"/>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دورة اللاهوت الدفاعي – المستوى الأول</w:t>
      </w:r>
    </w:p>
    <w:p w:rsidR="00297C32" w:rsidRPr="00553B00" w:rsidRDefault="00297C32" w:rsidP="00FD562B">
      <w:pPr>
        <w:spacing w:after="0" w:line="240" w:lineRule="auto"/>
        <w:jc w:val="center"/>
        <w:rPr>
          <w:rFonts w:ascii="Traditional Arabic" w:hAnsi="Traditional Arabic" w:cs="AF_Najed"/>
          <w:b/>
          <w:bCs/>
          <w:color w:val="92D050"/>
          <w:sz w:val="58"/>
          <w:szCs w:val="58"/>
          <w:rtl/>
          <w:lang w:bidi="ar-EG"/>
          <w14:shadow w14:blurRad="50800" w14:dist="38100" w14:dir="16200000" w14:sx="100000" w14:sy="100000" w14:kx="0" w14:ky="0" w14:algn="b">
            <w14:srgbClr w14:val="000000">
              <w14:alpha w14:val="60000"/>
            </w14:srgbClr>
          </w14:shadow>
        </w:rPr>
      </w:pPr>
      <w:r w:rsidRPr="00553B00">
        <w:rPr>
          <w:rFonts w:ascii="Traditional Arabic" w:hAnsi="Traditional Arabic" w:cs="AF_Najed"/>
          <w:b/>
          <w:bCs/>
          <w:color w:val="92D05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منتدى الكنيسة العربية</w:t>
      </w:r>
    </w:p>
    <w:p w:rsidR="00FD562B" w:rsidRPr="00FD562B" w:rsidRDefault="00FD562B" w:rsidP="00FD562B">
      <w:pPr>
        <w:jc w:val="center"/>
        <w:rPr>
          <w:rFonts w:ascii="Traditional Arabic" w:hAnsi="Traditional Arabic" w:cs="Traditional Arabic"/>
          <w:b/>
          <w:bCs/>
          <w:color w:val="FF0000"/>
          <w:sz w:val="30"/>
          <w:szCs w:val="30"/>
          <w:rtl/>
          <w:lang w:bidi="ar-EG"/>
          <w14:shadow w14:blurRad="50800" w14:dist="38100" w14:dir="16200000" w14:sx="100000" w14:sy="100000" w14:kx="0" w14:ky="0" w14:algn="b">
            <w14:srgbClr w14:val="000000">
              <w14:alpha w14:val="60000"/>
            </w14:srgbClr>
          </w14:shadow>
        </w:rPr>
      </w:pPr>
    </w:p>
    <w:p w:rsidR="00297C32" w:rsidRPr="00BD0D9B" w:rsidRDefault="00812548" w:rsidP="00DF583E">
      <w:pPr>
        <w:spacing w:after="0" w:line="240" w:lineRule="auto"/>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4B5997">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المحاضرة ال</w:t>
      </w:r>
      <w:r w:rsidR="002E39E3">
        <w:rPr>
          <w:rFonts w:ascii="Hacen Tehran" w:hAnsi="Hacen Tehran" w:cs="Hacen Tehran" w:hint="cs"/>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رابعة</w:t>
      </w:r>
      <w:r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w:t>
      </w:r>
      <w:r w:rsidR="00FF6038"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F778F5">
        <w:rPr>
          <w:rFonts w:ascii="Hacen Tehran" w:hAnsi="Hacen Tehran" w:cs="Hacen Tehran" w:hint="cs"/>
          <w:b/>
          <w:bCs/>
          <w:color w:val="00B0F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القراءة النقديّة للشبهة</w:t>
      </w:r>
      <w:r w:rsidR="00025AA3">
        <w:rPr>
          <w:rFonts w:ascii="Hacen Tehran" w:hAnsi="Hacen Tehran" w:cs="Hacen Tehran" w:hint="cs"/>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0</w:t>
      </w:r>
      <w:r w:rsidR="00DF583E">
        <w:rPr>
          <w:rFonts w:ascii="Hacen Tehran" w:hAnsi="Hacen Tehran" w:cs="Hacen Tehran" w:hint="cs"/>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2</w:t>
      </w:r>
    </w:p>
    <w:p w:rsidR="00FD562B" w:rsidRDefault="00FD562B" w:rsidP="007B4557">
      <w:pPr>
        <w:rPr>
          <w:rFonts w:ascii="Traditional Arabic" w:hAnsi="Traditional Arabic" w:cs="Traditional Arabic"/>
          <w:b/>
          <w:bCs/>
          <w:color w:val="FF0000"/>
          <w:sz w:val="30"/>
          <w:szCs w:val="30"/>
          <w:rtl/>
          <w:lang w:bidi="ar-EG"/>
        </w:rPr>
      </w:pPr>
    </w:p>
    <w:p w:rsidR="009D55DA" w:rsidRDefault="005B6773" w:rsidP="005B6773">
      <w:pPr>
        <w:pStyle w:val="ListParagraph"/>
        <w:spacing w:after="0" w:line="240" w:lineRule="auto"/>
        <w:ind w:left="0"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تكلمنا في المحاضرة</w:t>
      </w:r>
      <w:r w:rsidR="00F778F5">
        <w:rPr>
          <w:rFonts w:ascii="Traditional Arabic" w:hAnsi="Traditional Arabic" w:cs="AWEMA" w:hint="cs"/>
          <w:sz w:val="30"/>
          <w:szCs w:val="30"/>
          <w:rtl/>
          <w:lang w:bidi="ar-EG"/>
        </w:rPr>
        <w:t xml:space="preserve"> السابقة عن بعض</w:t>
      </w:r>
      <w:r>
        <w:rPr>
          <w:rFonts w:ascii="Traditional Arabic" w:hAnsi="Traditional Arabic" w:cs="AWEMA" w:hint="cs"/>
          <w:sz w:val="30"/>
          <w:szCs w:val="30"/>
          <w:rtl/>
          <w:lang w:bidi="ar-EG"/>
        </w:rPr>
        <w:t xml:space="preserve"> النقاط المهمة التي يجب ان نتحلى بها أثناء قراءة الشبهة، واليوم سنتكلم عن بعض الأمور الاخرى اللازمة قبل البدء في الرد وسنضع هذه الأمور على هيئة عناويين جانبية</w:t>
      </w:r>
      <w:r w:rsidR="00FC747F">
        <w:rPr>
          <w:rFonts w:ascii="Traditional Arabic" w:hAnsi="Traditional Arabic" w:cs="AWEMA" w:hint="cs"/>
          <w:sz w:val="30"/>
          <w:szCs w:val="30"/>
          <w:rtl/>
          <w:lang w:bidi="ar-EG"/>
        </w:rPr>
        <w:t>.</w:t>
      </w:r>
    </w:p>
    <w:p w:rsidR="00FC747F" w:rsidRDefault="00FC747F" w:rsidP="005B6773">
      <w:pPr>
        <w:pStyle w:val="ListParagraph"/>
        <w:spacing w:after="0" w:line="240" w:lineRule="auto"/>
        <w:ind w:left="0" w:firstLine="425"/>
        <w:jc w:val="both"/>
        <w:rPr>
          <w:rFonts w:ascii="Traditional Arabic" w:hAnsi="Traditional Arabic" w:cs="AWEMA"/>
          <w:sz w:val="30"/>
          <w:szCs w:val="30"/>
          <w:rtl/>
          <w:lang w:bidi="ar-EG"/>
        </w:rPr>
      </w:pPr>
    </w:p>
    <w:p w:rsidR="00870435" w:rsidRDefault="000A6137" w:rsidP="00870435">
      <w:pPr>
        <w:pStyle w:val="ListParagraph"/>
        <w:spacing w:after="0" w:line="240" w:lineRule="auto"/>
        <w:ind w:left="0" w:firstLine="425"/>
        <w:jc w:val="both"/>
        <w:rPr>
          <w:rFonts w:ascii="Traditional Arabic" w:hAnsi="Traditional Arabic" w:cs="AWEMA"/>
          <w:sz w:val="30"/>
          <w:szCs w:val="30"/>
          <w:rtl/>
          <w:lang w:bidi="ar-EG"/>
        </w:rPr>
      </w:pPr>
      <w:r w:rsidRPr="00137745">
        <w:rPr>
          <w:rFonts w:ascii="Traditional Arabic" w:hAnsi="Traditional Arabic" w:cs="AdvertisingBold" w:hint="cs"/>
          <w:sz w:val="30"/>
          <w:szCs w:val="30"/>
          <w:rtl/>
          <w:lang w:bidi="ar-EG"/>
        </w:rPr>
        <w:t xml:space="preserve">الدقة </w:t>
      </w:r>
      <w:r w:rsidR="007F46E3" w:rsidRPr="00137745">
        <w:rPr>
          <w:rFonts w:ascii="Traditional Arabic" w:hAnsi="Traditional Arabic" w:cs="AdvertisingBold" w:hint="cs"/>
          <w:sz w:val="30"/>
          <w:szCs w:val="30"/>
          <w:rtl/>
          <w:lang w:bidi="ar-EG"/>
        </w:rPr>
        <w:t>وعدم التشتت</w:t>
      </w:r>
      <w:r w:rsidR="00FC747F">
        <w:rPr>
          <w:rFonts w:ascii="Traditional Arabic" w:hAnsi="Traditional Arabic" w:cs="AWEMA" w:hint="cs"/>
          <w:sz w:val="30"/>
          <w:szCs w:val="30"/>
          <w:rtl/>
          <w:lang w:bidi="ar-EG"/>
        </w:rPr>
        <w:t xml:space="preserve">، كنت أمس في حوار مع احد الأشخاص من غير المسيحيين ووجدته في البداية يستشهد بنصوص من كتاب للبابا شنودة ويقول بعدها " البابا شنودة يقول أن اللاهوت مات "! فدخل أحد المسيحيين وبدأ يقول له أن النصوص لا " تعني " ما تقله بأن البابا قال ان " اللاهوت مات " وكانوا على هذا الحال منذ3 ايام تقريباً هو يدعي ان البابا قال " اللاهوت مات " والمسيحيين يجيبوه بأن النصوص هذه لا تعني ذلك المعنى، فدخلت انا وبدأت الحوار معه، هل تتوقعون كيف بدأت الحوار معه؟ لم أبدأ معه بأن افسر له ان أقوال البابا هذه لا تعني ان " اللاهوت مات " ، لا، لم يحدث هذا، بل سألته سؤالا بسيطاً وقلت له، إستخرج من كتاب البابا شنودة نص حرفي يقول فيه "اللاهوت مات" فظل يهرب من السؤال ووضع نفس النصوص التي وضعها قبل دخولي للحوار والتي تعني </w:t>
      </w:r>
      <w:r w:rsidR="00FC747F">
        <w:rPr>
          <w:rFonts w:ascii="Traditional Arabic" w:hAnsi="Traditional Arabic" w:cs="AWEMA"/>
          <w:sz w:val="30"/>
          <w:szCs w:val="30"/>
          <w:rtl/>
          <w:lang w:bidi="ar-EG"/>
        </w:rPr>
        <w:t>–</w:t>
      </w:r>
      <w:r w:rsidR="00FC747F">
        <w:rPr>
          <w:rFonts w:ascii="Traditional Arabic" w:hAnsi="Traditional Arabic" w:cs="AWEMA" w:hint="cs"/>
          <w:sz w:val="30"/>
          <w:szCs w:val="30"/>
          <w:rtl/>
          <w:lang w:bidi="ar-EG"/>
        </w:rPr>
        <w:t xml:space="preserve"> بحسب وجهة نظره </w:t>
      </w:r>
      <w:r w:rsidR="00FC747F">
        <w:rPr>
          <w:rFonts w:ascii="Traditional Arabic" w:hAnsi="Traditional Arabic" w:cs="AWEMA"/>
          <w:sz w:val="30"/>
          <w:szCs w:val="30"/>
          <w:rtl/>
          <w:lang w:bidi="ar-EG"/>
        </w:rPr>
        <w:t>–</w:t>
      </w:r>
      <w:r w:rsidR="00FC747F">
        <w:rPr>
          <w:rFonts w:ascii="Traditional Arabic" w:hAnsi="Traditional Arabic" w:cs="AWEMA" w:hint="cs"/>
          <w:sz w:val="30"/>
          <w:szCs w:val="30"/>
          <w:rtl/>
          <w:lang w:bidi="ar-EG"/>
        </w:rPr>
        <w:t xml:space="preserve"> أن اللاهوت مات! فلم التفت اليها ووضعت</w:t>
      </w:r>
      <w:r>
        <w:rPr>
          <w:rFonts w:ascii="Traditional Arabic" w:hAnsi="Traditional Arabic" w:cs="AWEMA" w:hint="cs"/>
          <w:sz w:val="30"/>
          <w:szCs w:val="30"/>
          <w:rtl/>
          <w:lang w:bidi="ar-EG"/>
        </w:rPr>
        <w:t xml:space="preserve"> له نفس السؤال فظل يهرب ولا يجيب، فلم التفت إليه</w:t>
      </w:r>
      <w:r w:rsidR="007F46E3">
        <w:rPr>
          <w:rFonts w:ascii="Traditional Arabic" w:hAnsi="Traditional Arabic" w:cs="AWEMA" w:hint="cs"/>
          <w:sz w:val="30"/>
          <w:szCs w:val="30"/>
          <w:rtl/>
          <w:lang w:bidi="ar-EG"/>
        </w:rPr>
        <w:t xml:space="preserve"> </w:t>
      </w:r>
      <w:r w:rsidR="00CB0E49">
        <w:rPr>
          <w:rFonts w:ascii="Traditional Arabic" w:hAnsi="Traditional Arabic" w:cs="AWEMA" w:hint="cs"/>
          <w:sz w:val="30"/>
          <w:szCs w:val="30"/>
          <w:rtl/>
          <w:lang w:bidi="ar-EG"/>
        </w:rPr>
        <w:t>وكررت له السؤال، أكثر من 50 مرة!، هذه القصة أشر</w:t>
      </w:r>
      <w:r w:rsidR="00870435">
        <w:rPr>
          <w:rFonts w:ascii="Traditional Arabic" w:hAnsi="Traditional Arabic" w:cs="AWEMA" w:hint="cs"/>
          <w:sz w:val="30"/>
          <w:szCs w:val="30"/>
          <w:rtl/>
          <w:lang w:bidi="ar-EG"/>
        </w:rPr>
        <w:t>ح لكم ما اريد التركيز عليه فيها..</w:t>
      </w:r>
    </w:p>
    <w:p w:rsidR="00870435" w:rsidRDefault="00870435" w:rsidP="00870435">
      <w:pPr>
        <w:pStyle w:val="ListParagraph"/>
        <w:spacing w:after="0" w:line="240" w:lineRule="auto"/>
        <w:ind w:left="0" w:firstLine="425"/>
        <w:jc w:val="both"/>
        <w:rPr>
          <w:rFonts w:ascii="Traditional Arabic" w:hAnsi="Traditional Arabic" w:cs="AWEMA"/>
          <w:sz w:val="30"/>
          <w:szCs w:val="30"/>
          <w:rtl/>
          <w:lang w:bidi="ar-EG"/>
        </w:rPr>
      </w:pPr>
    </w:p>
    <w:p w:rsidR="00870435" w:rsidRDefault="00870435" w:rsidP="00870435">
      <w:pPr>
        <w:pStyle w:val="ListParagraph"/>
        <w:spacing w:after="0" w:line="240" w:lineRule="auto"/>
        <w:ind w:left="0"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 xml:space="preserve">أولاً: الدقة، كان يمكنني هنا أن أشرح له ان فهمه خاطيء وان هذا الكلام لا يعني ان اللاهوت مات </w:t>
      </w:r>
      <w:r>
        <w:rPr>
          <w:rFonts w:ascii="Traditional Arabic" w:hAnsi="Traditional Arabic" w:cs="AWEMA"/>
          <w:sz w:val="30"/>
          <w:szCs w:val="30"/>
          <w:rtl/>
          <w:lang w:bidi="ar-EG"/>
        </w:rPr>
        <w:t>–</w:t>
      </w:r>
      <w:r>
        <w:rPr>
          <w:rFonts w:ascii="Traditional Arabic" w:hAnsi="Traditional Arabic" w:cs="AWEMA" w:hint="cs"/>
          <w:sz w:val="30"/>
          <w:szCs w:val="30"/>
          <w:rtl/>
          <w:lang w:bidi="ar-EG"/>
        </w:rPr>
        <w:t xml:space="preserve"> كما تخيل هو </w:t>
      </w:r>
      <w:r>
        <w:rPr>
          <w:rFonts w:ascii="Traditional Arabic" w:hAnsi="Traditional Arabic" w:cs="AWEMA"/>
          <w:sz w:val="30"/>
          <w:szCs w:val="30"/>
          <w:rtl/>
          <w:lang w:bidi="ar-EG"/>
        </w:rPr>
        <w:t>–</w:t>
      </w:r>
      <w:r>
        <w:rPr>
          <w:rFonts w:ascii="Traditional Arabic" w:hAnsi="Traditional Arabic" w:cs="AWEMA" w:hint="cs"/>
          <w:sz w:val="30"/>
          <w:szCs w:val="30"/>
          <w:rtl/>
          <w:lang w:bidi="ar-EG"/>
        </w:rPr>
        <w:t xml:space="preserve"> ولكنه لن يقبل شرحي طالما أنه يفهم الكلام بطريقة معينة خاطئة، لذا كان من الواجب ان أفهمه وأحاصره حوارياً بأن يأتي لي بالنص الحرفي من كلام البابا بدون أن يفهم نصوص أخرى على انها تعطي هذا المعنى (وهذا خطأ)، فهنا هو تعلم درس الدقة ولن يكرر هذا الأسلوب مرة أخرى إلا مع مسيحي متساهل يجيبه رغم خطأه</w:t>
      </w:r>
      <w:r w:rsidR="009429FC">
        <w:rPr>
          <w:rFonts w:ascii="Traditional Arabic" w:hAnsi="Traditional Arabic" w:cs="AWEMA" w:hint="cs"/>
          <w:sz w:val="30"/>
          <w:szCs w:val="30"/>
          <w:rtl/>
          <w:lang w:bidi="ar-EG"/>
        </w:rPr>
        <w:t>،</w:t>
      </w:r>
      <w:r w:rsidR="00D27A7D">
        <w:rPr>
          <w:rFonts w:ascii="Traditional Arabic" w:hAnsi="Traditional Arabic" w:cs="AWEMA" w:hint="cs"/>
          <w:sz w:val="30"/>
          <w:szCs w:val="30"/>
          <w:rtl/>
          <w:lang w:bidi="ar-EG"/>
        </w:rPr>
        <w:t xml:space="preserve"> فلكي أُسس له علم صحيح وأعلمه لابد ان انزع عنه الأخطاء التي يقع فيها</w:t>
      </w:r>
      <w:r w:rsidR="001548BC">
        <w:rPr>
          <w:rFonts w:ascii="Traditional Arabic" w:hAnsi="Traditional Arabic" w:cs="AWEMA" w:hint="cs"/>
          <w:sz w:val="30"/>
          <w:szCs w:val="30"/>
          <w:rtl/>
          <w:lang w:bidi="ar-EG"/>
        </w:rPr>
        <w:t>، وفي حالة الأعضاء الذين يشعرون انهم "أقوياء"</w:t>
      </w:r>
      <w:r w:rsidR="00C43081">
        <w:rPr>
          <w:rFonts w:ascii="Traditional Arabic" w:hAnsi="Traditional Arabic" w:cs="AWEMA" w:hint="cs"/>
          <w:sz w:val="30"/>
          <w:szCs w:val="30"/>
          <w:rtl/>
          <w:lang w:bidi="ar-EG"/>
        </w:rPr>
        <w:t xml:space="preserve"> خصيصاً، لأنه اتى بفهم مسبق يعتقد انه "صحيح".</w:t>
      </w:r>
    </w:p>
    <w:p w:rsidR="00C43081" w:rsidRDefault="00C43081" w:rsidP="00870435">
      <w:pPr>
        <w:pStyle w:val="ListParagraph"/>
        <w:spacing w:after="0" w:line="240" w:lineRule="auto"/>
        <w:ind w:left="0" w:firstLine="425"/>
        <w:jc w:val="both"/>
        <w:rPr>
          <w:rFonts w:ascii="Traditional Arabic" w:hAnsi="Traditional Arabic" w:cs="AWEMA"/>
          <w:sz w:val="30"/>
          <w:szCs w:val="30"/>
          <w:rtl/>
          <w:lang w:bidi="ar-EG"/>
        </w:rPr>
      </w:pPr>
    </w:p>
    <w:p w:rsidR="00C43081" w:rsidRDefault="00C43081" w:rsidP="00870435">
      <w:pPr>
        <w:pStyle w:val="ListParagraph"/>
        <w:spacing w:after="0" w:line="240" w:lineRule="auto"/>
        <w:ind w:left="0" w:firstLine="425"/>
        <w:jc w:val="both"/>
        <w:rPr>
          <w:rFonts w:ascii="Traditional Arabic" w:hAnsi="Traditional Arabic" w:cs="AWEMA"/>
          <w:sz w:val="30"/>
          <w:szCs w:val="30"/>
          <w:rtl/>
          <w:lang w:bidi="ar-EG"/>
        </w:rPr>
      </w:pPr>
    </w:p>
    <w:p w:rsidR="00C43081" w:rsidRDefault="00C43081" w:rsidP="00870435">
      <w:pPr>
        <w:pStyle w:val="ListParagraph"/>
        <w:spacing w:after="0" w:line="240" w:lineRule="auto"/>
        <w:ind w:left="0"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lastRenderedPageBreak/>
        <w:t>ثانياً:</w:t>
      </w:r>
      <w:r w:rsidR="00973210">
        <w:rPr>
          <w:rFonts w:ascii="Traditional Arabic" w:hAnsi="Traditional Arabic" w:cs="AWEMA" w:hint="cs"/>
          <w:sz w:val="30"/>
          <w:szCs w:val="30"/>
          <w:rtl/>
          <w:lang w:bidi="ar-EG"/>
        </w:rPr>
        <w:t xml:space="preserve"> عدم التشتت، ربما أثناء حوارك يحدث أن غير المسيحي يحاول تشتيتك بذكر لك شبهات أخرى داخل الحوار الأول، هنا يجب ألا ترد عليها إلا عندما تنتهي من الشبهة الأولى، مع ملاحظة ان أغلب هذه الشبهات تكون سهلة إلى حد التفاهة، وهذا يكون مُتِعَمّد </w:t>
      </w:r>
      <w:r w:rsidR="001C10BF">
        <w:rPr>
          <w:rFonts w:ascii="Traditional Arabic" w:hAnsi="Traditional Arabic" w:cs="AWEMA" w:hint="cs"/>
          <w:sz w:val="30"/>
          <w:szCs w:val="30"/>
          <w:rtl/>
          <w:lang w:bidi="ar-EG"/>
        </w:rPr>
        <w:t xml:space="preserve">بسبب تشتيت المسيحي عن السؤال الاول او الشبهة الاولى وإدخاله في عديد من الشبهات والتي في النهاية حتى لو اجبت عليها كلها عزيزي المسيحي لن يشعر هو بأنه تم الرد عليه لأن كل شبهة يتكلم فيها في شبهات اخرى وكل شبهة من الشبهات الأخرى يتكلم فيها في شبهات أخرى ..وهكذا، فلا فائدة من الحوار له ومن الخطأ ان </w:t>
      </w:r>
      <w:r w:rsidR="00982267">
        <w:rPr>
          <w:rFonts w:ascii="Traditional Arabic" w:hAnsi="Traditional Arabic" w:cs="AWEMA" w:hint="cs"/>
          <w:sz w:val="30"/>
          <w:szCs w:val="30"/>
          <w:rtl/>
          <w:lang w:bidi="ar-EG"/>
        </w:rPr>
        <w:t>تجيبه فلن يدرك الإجابة لأنه يحمل إليك عديد من الشبهات، وأيضاً لن تشعر انت نفسك بالفائدة الحوارية من هذا الحوار</w:t>
      </w:r>
      <w:r w:rsidR="00137745">
        <w:rPr>
          <w:rFonts w:ascii="Traditional Arabic" w:hAnsi="Traditional Arabic" w:cs="AWEMA" w:hint="cs"/>
          <w:sz w:val="30"/>
          <w:szCs w:val="30"/>
          <w:rtl/>
          <w:lang w:bidi="ar-EG"/>
        </w:rPr>
        <w:t xml:space="preserve"> بل ستشعر بإجهاد فقط وعدم اهمية لهذه الحوارات، وهذا لا نريده فأمامنا شبهات نريد أن نرد عليها.</w:t>
      </w:r>
    </w:p>
    <w:p w:rsidR="00930FEE" w:rsidRDefault="00930FEE" w:rsidP="00870435">
      <w:pPr>
        <w:pStyle w:val="ListParagraph"/>
        <w:spacing w:after="0" w:line="240" w:lineRule="auto"/>
        <w:ind w:left="0" w:firstLine="425"/>
        <w:jc w:val="both"/>
        <w:rPr>
          <w:rFonts w:ascii="Traditional Arabic" w:hAnsi="Traditional Arabic" w:cs="AWEMA"/>
          <w:sz w:val="30"/>
          <w:szCs w:val="30"/>
          <w:rtl/>
          <w:lang w:bidi="ar-EG"/>
        </w:rPr>
      </w:pPr>
    </w:p>
    <w:p w:rsidR="00930FEE" w:rsidRDefault="00930FEE" w:rsidP="00870435">
      <w:pPr>
        <w:pStyle w:val="ListParagraph"/>
        <w:spacing w:after="0" w:line="240" w:lineRule="auto"/>
        <w:ind w:left="0" w:firstLine="425"/>
        <w:jc w:val="both"/>
        <w:rPr>
          <w:rFonts w:ascii="Traditional Arabic" w:hAnsi="Traditional Arabic" w:cs="AWEMA"/>
          <w:sz w:val="30"/>
          <w:szCs w:val="30"/>
          <w:rtl/>
          <w:lang w:bidi="ar-EG"/>
        </w:rPr>
      </w:pPr>
      <w:r w:rsidRPr="00930FEE">
        <w:rPr>
          <w:rFonts w:ascii="Traditional Arabic" w:hAnsi="Traditional Arabic" w:cs="AdvertisingBold" w:hint="cs"/>
          <w:sz w:val="30"/>
          <w:szCs w:val="30"/>
          <w:rtl/>
          <w:lang w:bidi="ar-EG"/>
        </w:rPr>
        <w:t>الإنضباط الحواري</w:t>
      </w:r>
      <w:r>
        <w:rPr>
          <w:rFonts w:ascii="Traditional Arabic" w:hAnsi="Traditional Arabic" w:cs="AWEMA" w:hint="cs"/>
          <w:sz w:val="30"/>
          <w:szCs w:val="30"/>
          <w:rtl/>
          <w:lang w:bidi="ar-EG"/>
        </w:rPr>
        <w:t>،</w:t>
      </w:r>
      <w:r w:rsidR="00A80C0E">
        <w:rPr>
          <w:rFonts w:ascii="Traditional Arabic" w:hAnsi="Traditional Arabic" w:cs="AWEMA" w:hint="cs"/>
          <w:sz w:val="30"/>
          <w:szCs w:val="30"/>
          <w:rtl/>
          <w:lang w:bidi="ar-EG"/>
        </w:rPr>
        <w:t xml:space="preserve"> عندما تتحاور مع شخص ويكون كلامه لا يوجد به إلا سباب، سواء لك او لدينك او لأحد الرتب الكنسية أو لشخص المسيح نفسه، فلا تكمل الحوار مهما كان إلا بإعتذار المسيء وعدم تكرار هذا الفعل مرة أخرى</w:t>
      </w:r>
      <w:r w:rsidR="004D4CC9">
        <w:rPr>
          <w:rFonts w:ascii="Traditional Arabic" w:hAnsi="Traditional Arabic" w:cs="AWEMA" w:hint="cs"/>
          <w:sz w:val="30"/>
          <w:szCs w:val="30"/>
          <w:rtl/>
          <w:lang w:bidi="ar-EG"/>
        </w:rPr>
        <w:t xml:space="preserve"> وفي حالة تكراره عليك بمغادرة الحوار لأننا لا يجب ان نتحاور في حوار به هذه الألفاظ أو هذه الأفعال، من ضمن هذا الإنضباط أن ترفض</w:t>
      </w:r>
      <w:r w:rsidR="00696F02">
        <w:rPr>
          <w:rFonts w:ascii="Traditional Arabic" w:hAnsi="Traditional Arabic" w:cs="AWEMA" w:hint="cs"/>
          <w:sz w:val="30"/>
          <w:szCs w:val="30"/>
          <w:rtl/>
          <w:lang w:bidi="ar-EG"/>
        </w:rPr>
        <w:t xml:space="preserve"> ان يحاورك شخص كلامه عبارة عن "هههههههه</w:t>
      </w:r>
      <w:r w:rsidR="004D4CC9">
        <w:rPr>
          <w:rFonts w:ascii="Traditional Arabic" w:hAnsi="Traditional Arabic" w:cs="AWEMA" w:hint="cs"/>
          <w:sz w:val="30"/>
          <w:szCs w:val="30"/>
          <w:rtl/>
          <w:lang w:bidi="ar-EG"/>
        </w:rPr>
        <w:t xml:space="preserve">" بدون ردود او مناقشة موضوعية تهتم بالموضوع المثار حوله النقاش، ربما يسألني شخص ويقول </w:t>
      </w:r>
      <w:r w:rsidR="004D4CC9" w:rsidRPr="0011489C">
        <w:rPr>
          <w:rFonts w:ascii="Traditional Arabic" w:hAnsi="Traditional Arabic" w:cs="AdvertisingBold" w:hint="cs"/>
          <w:sz w:val="26"/>
          <w:szCs w:val="26"/>
          <w:rtl/>
          <w:lang w:bidi="ar-EG"/>
        </w:rPr>
        <w:t>ما فائدة هذه النصائح في الدورة؟</w:t>
      </w:r>
      <w:r w:rsidR="00EB25F6">
        <w:rPr>
          <w:rFonts w:ascii="Traditional Arabic" w:hAnsi="Traditional Arabic" w:cs="AdvertisingBold" w:hint="cs"/>
          <w:sz w:val="30"/>
          <w:szCs w:val="30"/>
          <w:rtl/>
          <w:lang w:bidi="ar-EG"/>
        </w:rPr>
        <w:t xml:space="preserve">، </w:t>
      </w:r>
      <w:r w:rsidR="00EB25F6" w:rsidRPr="00EB25F6">
        <w:rPr>
          <w:rFonts w:ascii="Traditional Arabic" w:hAnsi="Traditional Arabic" w:cs="AWEMA" w:hint="cs"/>
          <w:sz w:val="30"/>
          <w:szCs w:val="30"/>
          <w:rtl/>
          <w:lang w:bidi="ar-EG"/>
        </w:rPr>
        <w:t>والرد يعرفه كل ذي خبرة</w:t>
      </w:r>
      <w:r w:rsidR="002506B6">
        <w:rPr>
          <w:rFonts w:ascii="Traditional Arabic" w:hAnsi="Traditional Arabic" w:cs="AWEMA" w:hint="cs"/>
          <w:sz w:val="30"/>
          <w:szCs w:val="30"/>
          <w:rtl/>
          <w:lang w:bidi="ar-EG"/>
        </w:rPr>
        <w:t xml:space="preserve"> في هذا المجال، فالفكرة لا تكمن في إحترام نفسك ودينك والرتب الكنسية او الكتاب المقدس والمسيح فقط، لا، الفكرة تكمن في ان من يفعل هذه الأشياء لا يكون شخصية </w:t>
      </w:r>
      <w:r w:rsidR="0011489C">
        <w:rPr>
          <w:rFonts w:ascii="Traditional Arabic" w:hAnsi="Traditional Arabic" w:cs="AWEMA" w:hint="cs"/>
          <w:sz w:val="30"/>
          <w:szCs w:val="30"/>
          <w:rtl/>
          <w:lang w:bidi="ar-EG"/>
        </w:rPr>
        <w:t>تهتم بالحوار ولا بخلاص نفسها من الجحيم الأبدي، وهذا هدف اللاهوت الدفاعي كله، هو الدفاع عن العقيدة التي توصل البشر للخلاص الأبدي الذي بيسوع المسيح وحده</w:t>
      </w:r>
      <w:r w:rsidR="00B85E45">
        <w:rPr>
          <w:rFonts w:ascii="Traditional Arabic" w:hAnsi="Traditional Arabic" w:cs="AWEMA" w:hint="cs"/>
          <w:sz w:val="30"/>
          <w:szCs w:val="30"/>
          <w:rtl/>
          <w:lang w:bidi="ar-EG"/>
        </w:rPr>
        <w:t xml:space="preserve"> والحوار مع من يبحثون عن خلاصهم، فإن رايت الحوار يتجه إلى هذا المنحنى فلا تكمله وإستثمر وقتك في ردود على شبهات أخرى في أبحاث أو ردود على أشخاص أخرى تستحق وقتك، فالعمر قصير وأمامنا مهمات ليست بصغيرة، فحافظ على وقتك الذي ستُسأل عنه</w:t>
      </w:r>
      <w:r w:rsidR="001A04E6">
        <w:rPr>
          <w:rFonts w:ascii="Traditional Arabic" w:hAnsi="Traditional Arabic" w:cs="AWEMA" w:hint="cs"/>
          <w:sz w:val="30"/>
          <w:szCs w:val="30"/>
          <w:rtl/>
          <w:lang w:bidi="ar-EG"/>
        </w:rPr>
        <w:t xml:space="preserve"> وإستخدمه في خلاص النفوس.</w:t>
      </w:r>
    </w:p>
    <w:p w:rsidR="00114864" w:rsidRDefault="00114864" w:rsidP="00870435">
      <w:pPr>
        <w:pStyle w:val="ListParagraph"/>
        <w:spacing w:after="0" w:line="240" w:lineRule="auto"/>
        <w:ind w:left="0" w:firstLine="425"/>
        <w:jc w:val="both"/>
        <w:rPr>
          <w:rFonts w:ascii="Traditional Arabic" w:hAnsi="Traditional Arabic" w:cs="AWEMA"/>
          <w:sz w:val="30"/>
          <w:szCs w:val="30"/>
          <w:rtl/>
          <w:lang w:bidi="ar-EG"/>
        </w:rPr>
      </w:pPr>
    </w:p>
    <w:p w:rsidR="00114864" w:rsidRDefault="00114864" w:rsidP="00132D78">
      <w:pPr>
        <w:pStyle w:val="ListParagraph"/>
        <w:spacing w:after="0" w:line="240" w:lineRule="auto"/>
        <w:ind w:left="0" w:firstLine="425"/>
        <w:jc w:val="both"/>
        <w:rPr>
          <w:rFonts w:ascii="Traditional Arabic" w:hAnsi="Traditional Arabic" w:cs="AWEMA"/>
          <w:sz w:val="30"/>
          <w:szCs w:val="30"/>
          <w:rtl/>
          <w:lang w:bidi="ar-EG"/>
        </w:rPr>
      </w:pPr>
      <w:r w:rsidRPr="00114864">
        <w:rPr>
          <w:rFonts w:ascii="Traditional Arabic" w:hAnsi="Traditional Arabic" w:cs="AdvertisingBold" w:hint="cs"/>
          <w:sz w:val="30"/>
          <w:szCs w:val="30"/>
          <w:rtl/>
          <w:lang w:bidi="ar-EG"/>
        </w:rPr>
        <w:t>عدم الشخصنة</w:t>
      </w:r>
      <w:r>
        <w:rPr>
          <w:rFonts w:ascii="Traditional Arabic" w:hAnsi="Traditional Arabic" w:cs="AWEMA" w:hint="cs"/>
          <w:sz w:val="30"/>
          <w:szCs w:val="30"/>
          <w:rtl/>
          <w:lang w:bidi="ar-EG"/>
        </w:rPr>
        <w:t>، يحاول أغلب غير المسيحيين الشخصنة، بوصفك جاهل او بوصفك لا تعرف عقيدتك أو خلاف ذلك من الامور التي قد تثيرك وتجعلك غير مرتاحٍ في ردك أو في الحوار بشكل عام، هنا يجب الإنتباه لامر هام، قد يكثر عدد من يطرحون الشبهة، وقد يصل لآلاف، لكن المهم ليس هو عدد الذين يطرحون الشبهة الواحدة، بل المهم هو هل يوجد جديد عند من يطرح الشبهة؟</w:t>
      </w:r>
      <w:r w:rsidR="00327B33">
        <w:rPr>
          <w:rFonts w:ascii="Traditional Arabic" w:hAnsi="Traditional Arabic" w:cs="AWEMA" w:hint="cs"/>
          <w:sz w:val="30"/>
          <w:szCs w:val="30"/>
          <w:rtl/>
          <w:lang w:bidi="ar-EG"/>
        </w:rPr>
        <w:t xml:space="preserve"> فعندما تدخل حواراً لا داعي </w:t>
      </w:r>
      <w:r w:rsidR="00327B33">
        <w:rPr>
          <w:rFonts w:ascii="Traditional Arabic" w:hAnsi="Traditional Arabic" w:cs="AWEMA"/>
          <w:sz w:val="30"/>
          <w:szCs w:val="30"/>
          <w:rtl/>
          <w:lang w:bidi="ar-EG"/>
        </w:rPr>
        <w:t>–</w:t>
      </w:r>
      <w:r w:rsidR="00327B33">
        <w:rPr>
          <w:rFonts w:ascii="Traditional Arabic" w:hAnsi="Traditional Arabic" w:cs="AWEMA" w:hint="cs"/>
          <w:sz w:val="30"/>
          <w:szCs w:val="30"/>
          <w:rtl/>
          <w:lang w:bidi="ar-EG"/>
        </w:rPr>
        <w:t xml:space="preserve"> خصوصا في </w:t>
      </w:r>
      <w:r w:rsidR="000B7BFF">
        <w:rPr>
          <w:rFonts w:ascii="Traditional Arabic" w:hAnsi="Traditional Arabic" w:cs="AWEMA" w:hint="cs"/>
          <w:sz w:val="30"/>
          <w:szCs w:val="30"/>
          <w:rtl/>
          <w:lang w:bidi="ar-EG"/>
        </w:rPr>
        <w:t>بداياتك في الردود</w:t>
      </w:r>
      <w:r w:rsidR="00327B33">
        <w:rPr>
          <w:rFonts w:ascii="Traditional Arabic" w:hAnsi="Traditional Arabic" w:cs="AWEMA" w:hint="cs"/>
          <w:sz w:val="30"/>
          <w:szCs w:val="30"/>
          <w:rtl/>
          <w:lang w:bidi="ar-EG"/>
        </w:rPr>
        <w:t xml:space="preserve"> </w:t>
      </w:r>
      <w:r w:rsidR="00327B33">
        <w:rPr>
          <w:rFonts w:ascii="Traditional Arabic" w:hAnsi="Traditional Arabic" w:cs="AWEMA"/>
          <w:sz w:val="30"/>
          <w:szCs w:val="30"/>
          <w:rtl/>
          <w:lang w:bidi="ar-EG"/>
        </w:rPr>
        <w:t>–</w:t>
      </w:r>
      <w:r w:rsidR="00327B33">
        <w:rPr>
          <w:rFonts w:ascii="Traditional Arabic" w:hAnsi="Traditional Arabic" w:cs="AWEMA" w:hint="cs"/>
          <w:sz w:val="30"/>
          <w:szCs w:val="30"/>
          <w:rtl/>
          <w:lang w:bidi="ar-EG"/>
        </w:rPr>
        <w:t xml:space="preserve"> أن تلتفت لمحاولة شخصنة غير المسيحي للحوار</w:t>
      </w:r>
      <w:r w:rsidR="000B7BFF">
        <w:rPr>
          <w:rFonts w:ascii="Traditional Arabic" w:hAnsi="Traditional Arabic" w:cs="AWEMA" w:hint="cs"/>
          <w:sz w:val="30"/>
          <w:szCs w:val="30"/>
          <w:rtl/>
          <w:lang w:bidi="ar-EG"/>
        </w:rPr>
        <w:t xml:space="preserve"> وأن ت</w:t>
      </w:r>
      <w:r w:rsidR="00174778">
        <w:rPr>
          <w:rFonts w:ascii="Traditional Arabic" w:hAnsi="Traditional Arabic" w:cs="AWEMA" w:hint="cs"/>
          <w:sz w:val="30"/>
          <w:szCs w:val="30"/>
          <w:rtl/>
          <w:lang w:bidi="ar-EG"/>
        </w:rPr>
        <w:t>ُ</w:t>
      </w:r>
      <w:r w:rsidR="000B7BFF">
        <w:rPr>
          <w:rFonts w:ascii="Traditional Arabic" w:hAnsi="Traditional Arabic" w:cs="AWEMA" w:hint="cs"/>
          <w:sz w:val="30"/>
          <w:szCs w:val="30"/>
          <w:rtl/>
          <w:lang w:bidi="ar-EG"/>
        </w:rPr>
        <w:t>ركز على الأفكار التي يطرحها في الشبهة</w:t>
      </w:r>
      <w:r w:rsidR="006817CD">
        <w:rPr>
          <w:rFonts w:ascii="Traditional Arabic" w:hAnsi="Traditional Arabic" w:cs="AWEMA" w:hint="cs"/>
          <w:sz w:val="30"/>
          <w:szCs w:val="30"/>
          <w:rtl/>
          <w:lang w:bidi="ar-EG"/>
        </w:rPr>
        <w:t xml:space="preserve"> </w:t>
      </w:r>
      <w:r w:rsidR="00F37051">
        <w:rPr>
          <w:rFonts w:ascii="Traditional Arabic" w:hAnsi="Traditional Arabic" w:cs="AWEMA" w:hint="cs"/>
          <w:sz w:val="30"/>
          <w:szCs w:val="30"/>
          <w:rtl/>
          <w:lang w:bidi="ar-EG"/>
        </w:rPr>
        <w:t>وترد عليها بموضوعية ايضاً، ففي هذا رد</w:t>
      </w:r>
      <w:r w:rsidR="00922721">
        <w:rPr>
          <w:rFonts w:ascii="Traditional Arabic" w:hAnsi="Traditional Arabic" w:cs="AWEMA" w:hint="cs"/>
          <w:sz w:val="30"/>
          <w:szCs w:val="30"/>
          <w:rtl/>
          <w:lang w:bidi="ar-EG"/>
        </w:rPr>
        <w:t>ٌ</w:t>
      </w:r>
      <w:r w:rsidR="00F37051">
        <w:rPr>
          <w:rFonts w:ascii="Traditional Arabic" w:hAnsi="Traditional Arabic" w:cs="AWEMA" w:hint="cs"/>
          <w:sz w:val="30"/>
          <w:szCs w:val="30"/>
          <w:rtl/>
          <w:lang w:bidi="ar-EG"/>
        </w:rPr>
        <w:t xml:space="preserve"> على من أثار الشبهة ومن سي</w:t>
      </w:r>
      <w:r w:rsidR="003848C4">
        <w:rPr>
          <w:rFonts w:ascii="Traditional Arabic" w:hAnsi="Traditional Arabic" w:cs="AWEMA" w:hint="cs"/>
          <w:sz w:val="30"/>
          <w:szCs w:val="30"/>
          <w:rtl/>
          <w:lang w:bidi="ar-EG"/>
        </w:rPr>
        <w:t>ث</w:t>
      </w:r>
      <w:r w:rsidR="00F37051">
        <w:rPr>
          <w:rFonts w:ascii="Traditional Arabic" w:hAnsi="Traditional Arabic" w:cs="AWEMA" w:hint="cs"/>
          <w:sz w:val="30"/>
          <w:szCs w:val="30"/>
          <w:rtl/>
          <w:lang w:bidi="ar-EG"/>
        </w:rPr>
        <w:t>يرها فيما بعد، لاننا رددنا على الشبهة نفسها والتي سيكررها</w:t>
      </w:r>
      <w:r w:rsidR="003848C4">
        <w:rPr>
          <w:rFonts w:ascii="Traditional Arabic" w:hAnsi="Traditional Arabic" w:cs="AWEMA" w:hint="cs"/>
          <w:sz w:val="30"/>
          <w:szCs w:val="30"/>
          <w:rtl/>
          <w:lang w:bidi="ar-EG"/>
        </w:rPr>
        <w:t xml:space="preserve"> الآخر فيما بعد، أما في حالة الشخصنة فسوف ترد على كل شخص يطرح الشبهة وهذا مضيعة للوقت والجهد</w:t>
      </w:r>
      <w:r w:rsidR="004F23BD">
        <w:rPr>
          <w:rFonts w:ascii="Traditional Arabic" w:hAnsi="Traditional Arabic" w:cs="AWEMA" w:hint="cs"/>
          <w:sz w:val="30"/>
          <w:szCs w:val="30"/>
          <w:rtl/>
          <w:lang w:bidi="ar-EG"/>
        </w:rPr>
        <w:t>، نقطة أخرى، عندما تتحاور مع عدم أشخاص في نفس الوقت، لا تركز عليهم جميعاً لان كل شخص له عقلية وأسلوب وشبهات، فيجب ان تأخذ شبهة شخص واحد ثم عند النهاية تعود للآخر وهكذا، وسترى أثناء الحوار أن الآخرين الذين أجّل</w:t>
      </w:r>
      <w:r w:rsidR="00F3678F">
        <w:rPr>
          <w:rFonts w:ascii="Traditional Arabic" w:hAnsi="Traditional Arabic" w:cs="AWEMA" w:hint="cs"/>
          <w:sz w:val="30"/>
          <w:szCs w:val="30"/>
          <w:rtl/>
          <w:lang w:bidi="ar-EG"/>
        </w:rPr>
        <w:t>ْ</w:t>
      </w:r>
      <w:r w:rsidR="004F23BD">
        <w:rPr>
          <w:rFonts w:ascii="Traditional Arabic" w:hAnsi="Traditional Arabic" w:cs="AWEMA" w:hint="cs"/>
          <w:sz w:val="30"/>
          <w:szCs w:val="30"/>
          <w:rtl/>
          <w:lang w:bidi="ar-EG"/>
        </w:rPr>
        <w:t>ته</w:t>
      </w:r>
      <w:r w:rsidR="00F3678F">
        <w:rPr>
          <w:rFonts w:ascii="Traditional Arabic" w:hAnsi="Traditional Arabic" w:cs="AWEMA" w:hint="cs"/>
          <w:sz w:val="30"/>
          <w:szCs w:val="30"/>
          <w:rtl/>
          <w:lang w:bidi="ar-EG"/>
        </w:rPr>
        <w:t>ُ</w:t>
      </w:r>
      <w:r w:rsidR="004F23BD">
        <w:rPr>
          <w:rFonts w:ascii="Traditional Arabic" w:hAnsi="Traditional Arabic" w:cs="AWEMA" w:hint="cs"/>
          <w:sz w:val="30"/>
          <w:szCs w:val="30"/>
          <w:rtl/>
          <w:lang w:bidi="ar-EG"/>
        </w:rPr>
        <w:t xml:space="preserve">م للنهاية </w:t>
      </w:r>
      <w:r w:rsidR="004F23BD">
        <w:rPr>
          <w:rFonts w:ascii="Traditional Arabic" w:hAnsi="Traditional Arabic" w:cs="AWEMA" w:hint="cs"/>
          <w:sz w:val="30"/>
          <w:szCs w:val="30"/>
          <w:rtl/>
          <w:lang w:bidi="ar-EG"/>
        </w:rPr>
        <w:lastRenderedPageBreak/>
        <w:t xml:space="preserve">يحاولون الشخصنة والتشتيت لجعلك تنزلق </w:t>
      </w:r>
      <w:r w:rsidR="00132D78">
        <w:rPr>
          <w:rFonts w:ascii="Traditional Arabic" w:hAnsi="Traditional Arabic" w:cs="AWEMA" w:hint="cs"/>
          <w:sz w:val="30"/>
          <w:szCs w:val="30"/>
          <w:rtl/>
          <w:lang w:bidi="ar-EG"/>
        </w:rPr>
        <w:t>في الشخصنة والتشتيت ولكن لا تتأثر بهذا الضغط وإجعل عينك لا ترى إلا هدفك والذي هو ش</w:t>
      </w:r>
      <w:r w:rsidR="007D634D">
        <w:rPr>
          <w:rFonts w:ascii="Traditional Arabic" w:hAnsi="Traditional Arabic" w:cs="AWEMA" w:hint="cs"/>
          <w:sz w:val="30"/>
          <w:szCs w:val="30"/>
          <w:rtl/>
          <w:lang w:bidi="ar-EG"/>
        </w:rPr>
        <w:t>بهة الشخص الذي إخترته للرد عليه دون ان تلتفت للآخرين.</w:t>
      </w:r>
    </w:p>
    <w:p w:rsidR="001A04E6" w:rsidRDefault="001A04E6" w:rsidP="00870435">
      <w:pPr>
        <w:pStyle w:val="ListParagraph"/>
        <w:spacing w:after="0" w:line="240" w:lineRule="auto"/>
        <w:ind w:left="0" w:firstLine="425"/>
        <w:jc w:val="both"/>
        <w:rPr>
          <w:rFonts w:ascii="Traditional Arabic" w:hAnsi="Traditional Arabic" w:cs="AWEMA"/>
          <w:sz w:val="30"/>
          <w:szCs w:val="30"/>
          <w:rtl/>
          <w:lang w:bidi="ar-EG"/>
        </w:rPr>
      </w:pPr>
    </w:p>
    <w:p w:rsidR="001A04E6" w:rsidRDefault="00114864" w:rsidP="00870435">
      <w:pPr>
        <w:pStyle w:val="ListParagraph"/>
        <w:spacing w:after="0" w:line="240" w:lineRule="auto"/>
        <w:ind w:left="0" w:firstLine="425"/>
        <w:jc w:val="both"/>
        <w:rPr>
          <w:rFonts w:ascii="Traditional Arabic" w:hAnsi="Traditional Arabic" w:cs="AWEMA"/>
          <w:sz w:val="30"/>
          <w:szCs w:val="30"/>
          <w:rtl/>
          <w:lang w:bidi="ar-EG"/>
        </w:rPr>
      </w:pPr>
      <w:r w:rsidRPr="000E5A17">
        <w:rPr>
          <w:rFonts w:ascii="Traditional Arabic" w:hAnsi="Traditional Arabic" w:cs="AdvertisingBold" w:hint="cs"/>
          <w:sz w:val="30"/>
          <w:szCs w:val="30"/>
          <w:rtl/>
          <w:lang w:bidi="ar-EG"/>
        </w:rPr>
        <w:t>إلى هنا</w:t>
      </w:r>
      <w:r>
        <w:rPr>
          <w:rFonts w:ascii="Traditional Arabic" w:hAnsi="Traditional Arabic" w:cs="AWEMA" w:hint="cs"/>
          <w:sz w:val="30"/>
          <w:szCs w:val="30"/>
          <w:rtl/>
          <w:lang w:bidi="ar-EG"/>
        </w:rPr>
        <w:t xml:space="preserve"> نكون قد إنتهينا من الملاحظات التي علينا مراعاتها عند قراءة الشبهة أو الحوار مع شخص ما</w:t>
      </w:r>
      <w:r w:rsidR="00284455">
        <w:rPr>
          <w:rFonts w:ascii="Traditional Arabic" w:hAnsi="Traditional Arabic" w:cs="AWEMA" w:hint="cs"/>
          <w:sz w:val="30"/>
          <w:szCs w:val="30"/>
          <w:rtl/>
          <w:lang w:bidi="ar-EG"/>
        </w:rPr>
        <w:t xml:space="preserve"> والتي تذكرتها إلى الآن،</w:t>
      </w:r>
      <w:r w:rsidR="00A839EF">
        <w:rPr>
          <w:rFonts w:ascii="Traditional Arabic" w:hAnsi="Traditional Arabic" w:cs="AWEMA" w:hint="cs"/>
          <w:sz w:val="30"/>
          <w:szCs w:val="30"/>
          <w:rtl/>
          <w:lang w:bidi="ar-EG"/>
        </w:rPr>
        <w:t xml:space="preserve"> والآن علينا ان نعرف كيف نفكر في بدء الرد عند </w:t>
      </w:r>
      <w:r w:rsidR="005B3119">
        <w:rPr>
          <w:rFonts w:ascii="Traditional Arabic" w:hAnsi="Traditional Arabic" w:cs="AWEMA" w:hint="cs"/>
          <w:sz w:val="30"/>
          <w:szCs w:val="30"/>
          <w:rtl/>
          <w:lang w:bidi="ar-EG"/>
        </w:rPr>
        <w:t>قراءة شبهة ما أو حوار ما لشخص ما.</w:t>
      </w:r>
    </w:p>
    <w:p w:rsidR="005B3119" w:rsidRDefault="005B3119" w:rsidP="00870435">
      <w:pPr>
        <w:pStyle w:val="ListParagraph"/>
        <w:spacing w:after="0" w:line="240" w:lineRule="auto"/>
        <w:ind w:left="0" w:firstLine="425"/>
        <w:jc w:val="both"/>
        <w:rPr>
          <w:rFonts w:ascii="Traditional Arabic" w:hAnsi="Traditional Arabic" w:cs="AWEMA"/>
          <w:sz w:val="30"/>
          <w:szCs w:val="30"/>
          <w:rtl/>
          <w:lang w:bidi="ar-EG"/>
        </w:rPr>
      </w:pPr>
    </w:p>
    <w:p w:rsidR="005B3119" w:rsidRDefault="005B3119" w:rsidP="006A0DE9">
      <w:pPr>
        <w:pStyle w:val="ListParagraph"/>
        <w:spacing w:after="0" w:line="240" w:lineRule="auto"/>
        <w:ind w:left="0" w:firstLine="425"/>
        <w:jc w:val="both"/>
        <w:rPr>
          <w:rFonts w:ascii="Traditional Arabic" w:hAnsi="Traditional Arabic" w:cs="AWEMA"/>
          <w:sz w:val="30"/>
          <w:szCs w:val="30"/>
          <w:rtl/>
          <w:lang w:bidi="ar-EG"/>
        </w:rPr>
      </w:pPr>
      <w:r w:rsidRPr="0002364D">
        <w:rPr>
          <w:rFonts w:ascii="Traditional Arabic" w:hAnsi="Traditional Arabic" w:cs="AdvertisingBold" w:hint="cs"/>
          <w:sz w:val="30"/>
          <w:szCs w:val="30"/>
          <w:rtl/>
          <w:lang w:bidi="ar-EG"/>
        </w:rPr>
        <w:t>توضيح نقاط الخلاف</w:t>
      </w:r>
      <w:r>
        <w:rPr>
          <w:rFonts w:ascii="Traditional Arabic" w:hAnsi="Traditional Arabic" w:cs="AWEMA" w:hint="cs"/>
          <w:sz w:val="30"/>
          <w:szCs w:val="30"/>
          <w:rtl/>
          <w:lang w:bidi="ar-EG"/>
        </w:rPr>
        <w:t>، في البداية يجب ان تعرف ما هى نقاط الخلاف الأساسية للشبهة والتي سوف نرد عليها فيما بعد</w:t>
      </w:r>
      <w:r w:rsidR="000B700B">
        <w:rPr>
          <w:rFonts w:ascii="Traditional Arabic" w:hAnsi="Traditional Arabic" w:cs="AWEMA" w:hint="cs"/>
          <w:sz w:val="30"/>
          <w:szCs w:val="30"/>
          <w:rtl/>
          <w:lang w:bidi="ar-EG"/>
        </w:rPr>
        <w:t>، ويتم فتحت ملف</w:t>
      </w:r>
      <w:r w:rsidR="000B700B">
        <w:rPr>
          <w:rFonts w:ascii="Traditional Arabic" w:hAnsi="Traditional Arabic" w:cs="AWEMA"/>
          <w:sz w:val="30"/>
          <w:szCs w:val="30"/>
          <w:lang w:bidi="ar-EG"/>
        </w:rPr>
        <w:t xml:space="preserve"> </w:t>
      </w:r>
      <w:r w:rsidR="000B700B">
        <w:rPr>
          <w:rFonts w:ascii="Traditional Arabic" w:hAnsi="Traditional Arabic" w:cs="AWEMA" w:hint="cs"/>
          <w:sz w:val="30"/>
          <w:szCs w:val="30"/>
          <w:rtl/>
          <w:lang w:bidi="ar-EG"/>
        </w:rPr>
        <w:t xml:space="preserve"> </w:t>
      </w:r>
      <w:r w:rsidR="000B700B">
        <w:rPr>
          <w:rFonts w:ascii="Traditional Arabic" w:hAnsi="Traditional Arabic" w:cs="AWEMA"/>
          <w:sz w:val="30"/>
          <w:szCs w:val="30"/>
          <w:lang w:bidi="ar-EG"/>
        </w:rPr>
        <w:t>doc</w:t>
      </w:r>
      <w:r w:rsidR="000B700B">
        <w:rPr>
          <w:rFonts w:ascii="Traditional Arabic" w:hAnsi="Traditional Arabic" w:cs="AWEMA" w:hint="cs"/>
          <w:sz w:val="30"/>
          <w:szCs w:val="30"/>
          <w:rtl/>
          <w:lang w:bidi="ar-EG"/>
        </w:rPr>
        <w:t xml:space="preserve"> او تكتب في ورقة خارجية عناصر الشبهة التي سترد عليهافيما بعد أو التي عليك البحث فيها أو مناقشتها مع أحد الأساتذة لأخذ رأيهم او لخبرتهم في هذه الامور</w:t>
      </w:r>
      <w:r w:rsidR="006A0DE9">
        <w:rPr>
          <w:rFonts w:ascii="Traditional Arabic" w:hAnsi="Traditional Arabic" w:cs="AWEMA" w:hint="cs"/>
          <w:sz w:val="30"/>
          <w:szCs w:val="30"/>
          <w:rtl/>
          <w:lang w:bidi="ar-EG"/>
        </w:rPr>
        <w:t>، هذه الخطوة مهمة لعدم تشتيتك في وسط الكلام الكثير الذي ليس له أهمية في الشبهة</w:t>
      </w:r>
      <w:r w:rsidR="0027640F">
        <w:rPr>
          <w:rFonts w:ascii="Traditional Arabic" w:hAnsi="Traditional Arabic" w:cs="AWEMA" w:hint="cs"/>
          <w:sz w:val="30"/>
          <w:szCs w:val="30"/>
          <w:rtl/>
          <w:lang w:bidi="ar-EG"/>
        </w:rPr>
        <w:t xml:space="preserve"> فكما قلنا ان الشبهة يكون لها اهداف واضحة وعمود فقري واضح، فلكي يكون ردك على كل النقاط</w:t>
      </w:r>
      <w:r w:rsidR="007035B0">
        <w:rPr>
          <w:rFonts w:ascii="Traditional Arabic" w:hAnsi="Traditional Arabic" w:cs="AWEMA" w:hint="cs"/>
          <w:sz w:val="30"/>
          <w:szCs w:val="30"/>
          <w:rtl/>
          <w:lang w:bidi="ar-EG"/>
        </w:rPr>
        <w:t xml:space="preserve"> لابد ان يتم إيضاح كل هذه النقاط، وانا خصيصا أميل إلى أسلوب جمع كل النقاط في كل الشبهات الخاصة بهذا الموضوع ثم ترتيبها ثم تكوين مشهد للرد في عقلي وكيف سيسير الرد</w:t>
      </w:r>
      <w:r w:rsidR="006E01E3">
        <w:rPr>
          <w:rFonts w:ascii="Traditional Arabic" w:hAnsi="Traditional Arabic" w:cs="AWEMA" w:hint="cs"/>
          <w:sz w:val="30"/>
          <w:szCs w:val="30"/>
          <w:rtl/>
          <w:lang w:bidi="ar-EG"/>
        </w:rPr>
        <w:t xml:space="preserve"> </w:t>
      </w:r>
      <w:r w:rsidR="00AE22DD">
        <w:rPr>
          <w:rFonts w:ascii="Traditional Arabic" w:hAnsi="Traditional Arabic" w:cs="AWEMA" w:hint="cs"/>
          <w:sz w:val="30"/>
          <w:szCs w:val="30"/>
          <w:rtl/>
          <w:lang w:bidi="ar-EG"/>
        </w:rPr>
        <w:t>ثم أرد رداً على كل ما أثير في هذا الموضوع لأ</w:t>
      </w:r>
      <w:r w:rsidR="009B0BD8">
        <w:rPr>
          <w:rFonts w:ascii="Traditional Arabic" w:hAnsi="Traditional Arabic" w:cs="AWEMA" w:hint="cs"/>
          <w:sz w:val="30"/>
          <w:szCs w:val="30"/>
          <w:rtl/>
          <w:lang w:bidi="ar-EG"/>
        </w:rPr>
        <w:t>ُ</w:t>
      </w:r>
      <w:r w:rsidR="00AE22DD">
        <w:rPr>
          <w:rFonts w:ascii="Traditional Arabic" w:hAnsi="Traditional Arabic" w:cs="AWEMA" w:hint="cs"/>
          <w:sz w:val="30"/>
          <w:szCs w:val="30"/>
          <w:rtl/>
          <w:lang w:bidi="ar-EG"/>
        </w:rPr>
        <w:t>نهي على الشبهة نفسها</w:t>
      </w:r>
      <w:r w:rsidR="0002364D">
        <w:rPr>
          <w:rFonts w:ascii="Traditional Arabic" w:hAnsi="Traditional Arabic" w:cs="AWEMA" w:hint="cs"/>
          <w:sz w:val="30"/>
          <w:szCs w:val="30"/>
          <w:rtl/>
          <w:lang w:bidi="ar-EG"/>
        </w:rPr>
        <w:t>.</w:t>
      </w:r>
    </w:p>
    <w:p w:rsidR="00E35EAB" w:rsidRDefault="00E35EAB" w:rsidP="006A0DE9">
      <w:pPr>
        <w:pStyle w:val="ListParagraph"/>
        <w:spacing w:after="0" w:line="240" w:lineRule="auto"/>
        <w:ind w:left="0" w:firstLine="425"/>
        <w:jc w:val="both"/>
        <w:rPr>
          <w:rFonts w:ascii="Traditional Arabic" w:hAnsi="Traditional Arabic" w:cs="AWEMA"/>
          <w:sz w:val="30"/>
          <w:szCs w:val="30"/>
          <w:rtl/>
          <w:lang w:bidi="ar-EG"/>
        </w:rPr>
      </w:pPr>
    </w:p>
    <w:p w:rsidR="00E35EAB" w:rsidRDefault="00E35EAB" w:rsidP="00B52673">
      <w:pPr>
        <w:pStyle w:val="ListParagraph"/>
        <w:spacing w:after="0" w:line="240" w:lineRule="auto"/>
        <w:ind w:left="0" w:firstLine="425"/>
        <w:jc w:val="both"/>
        <w:rPr>
          <w:rFonts w:ascii="Traditional Arabic" w:hAnsi="Traditional Arabic" w:cs="AWEMA"/>
          <w:sz w:val="30"/>
          <w:szCs w:val="30"/>
          <w:rtl/>
          <w:lang w:bidi="ar-EG"/>
        </w:rPr>
      </w:pPr>
      <w:r w:rsidRPr="00E35EAB">
        <w:rPr>
          <w:rFonts w:ascii="Traditional Arabic" w:hAnsi="Traditional Arabic" w:cs="AdvertisingBold" w:hint="cs"/>
          <w:sz w:val="30"/>
          <w:szCs w:val="30"/>
          <w:rtl/>
          <w:lang w:bidi="ar-EG"/>
        </w:rPr>
        <w:t>الإتجا</w:t>
      </w:r>
      <w:r w:rsidR="00B52673">
        <w:rPr>
          <w:rFonts w:ascii="Traditional Arabic" w:hAnsi="Traditional Arabic" w:cs="AdvertisingBold" w:hint="cs"/>
          <w:sz w:val="30"/>
          <w:szCs w:val="30"/>
          <w:rtl/>
          <w:lang w:bidi="ar-EG"/>
        </w:rPr>
        <w:t>ة</w:t>
      </w:r>
      <w:r w:rsidRPr="00E35EAB">
        <w:rPr>
          <w:rFonts w:ascii="Traditional Arabic" w:hAnsi="Traditional Arabic" w:cs="AdvertisingBold" w:hint="cs"/>
          <w:sz w:val="30"/>
          <w:szCs w:val="30"/>
          <w:rtl/>
          <w:lang w:bidi="ar-EG"/>
        </w:rPr>
        <w:t xml:space="preserve"> لتفاسير</w:t>
      </w:r>
      <w:r>
        <w:rPr>
          <w:rFonts w:ascii="Traditional Arabic" w:hAnsi="Traditional Arabic" w:cs="AWEMA" w:hint="cs"/>
          <w:sz w:val="30"/>
          <w:szCs w:val="30"/>
          <w:rtl/>
          <w:lang w:bidi="ar-EG"/>
        </w:rPr>
        <w:t>،</w:t>
      </w:r>
      <w:r w:rsidR="003B501D">
        <w:rPr>
          <w:rFonts w:ascii="Traditional Arabic" w:hAnsi="Traditional Arabic" w:cs="AWEMA" w:hint="cs"/>
          <w:sz w:val="30"/>
          <w:szCs w:val="30"/>
          <w:rtl/>
          <w:lang w:bidi="ar-EG"/>
        </w:rPr>
        <w:t xml:space="preserve"> </w:t>
      </w:r>
      <w:r w:rsidR="00514F2B">
        <w:rPr>
          <w:rFonts w:ascii="Traditional Arabic" w:hAnsi="Traditional Arabic" w:cs="AWEMA" w:hint="cs"/>
          <w:sz w:val="30"/>
          <w:szCs w:val="30"/>
          <w:rtl/>
          <w:lang w:bidi="ar-EG"/>
        </w:rPr>
        <w:t>عندما تقرأ الشبهة وترى شيء لا تفهمه في الشبهة أو شيء تعترض عليه في تفسير غير المسيحي للنص، إتجه للتفاسير وإقرأ ما قالته هذه التفاسير، وإن لم تجد شيء في التفاسير تريد فهمه فتوجه لأحد الأساتذة لسؤالهم عما تريده.</w:t>
      </w:r>
    </w:p>
    <w:p w:rsidR="00814564" w:rsidRDefault="00814564" w:rsidP="006A0DE9">
      <w:pPr>
        <w:pStyle w:val="ListParagraph"/>
        <w:spacing w:after="0" w:line="240" w:lineRule="auto"/>
        <w:ind w:left="0" w:firstLine="425"/>
        <w:jc w:val="both"/>
        <w:rPr>
          <w:rFonts w:ascii="Traditional Arabic" w:hAnsi="Traditional Arabic" w:cs="AWEMA"/>
          <w:sz w:val="30"/>
          <w:szCs w:val="30"/>
          <w:rtl/>
          <w:lang w:bidi="ar-EG"/>
        </w:rPr>
      </w:pPr>
    </w:p>
    <w:p w:rsidR="00814564" w:rsidRDefault="00364808" w:rsidP="00DA465B">
      <w:pPr>
        <w:pStyle w:val="ListParagraph"/>
        <w:spacing w:after="0" w:line="240" w:lineRule="auto"/>
        <w:ind w:left="0" w:firstLine="425"/>
        <w:jc w:val="both"/>
        <w:rPr>
          <w:rFonts w:ascii="Traditional Arabic" w:hAnsi="Traditional Arabic" w:cs="AWEMA"/>
          <w:sz w:val="30"/>
          <w:szCs w:val="30"/>
          <w:rtl/>
          <w:lang w:bidi="ar-EG"/>
        </w:rPr>
      </w:pPr>
      <w:r>
        <w:rPr>
          <w:rFonts w:ascii="Traditional Arabic" w:hAnsi="Traditional Arabic" w:cs="AdvertisingBold" w:hint="cs"/>
          <w:sz w:val="30"/>
          <w:szCs w:val="30"/>
          <w:rtl/>
          <w:lang w:bidi="ar-EG"/>
        </w:rPr>
        <w:t>إتجا</w:t>
      </w:r>
      <w:r w:rsidR="00DA465B">
        <w:rPr>
          <w:rFonts w:ascii="Traditional Arabic" w:hAnsi="Traditional Arabic" w:cs="AdvertisingBold" w:hint="cs"/>
          <w:sz w:val="30"/>
          <w:szCs w:val="30"/>
          <w:rtl/>
          <w:lang w:bidi="ar-EG"/>
        </w:rPr>
        <w:t>ة</w:t>
      </w:r>
      <w:r w:rsidR="00814564" w:rsidRPr="006867AE">
        <w:rPr>
          <w:rFonts w:ascii="Traditional Arabic" w:hAnsi="Traditional Arabic" w:cs="AdvertisingBold" w:hint="cs"/>
          <w:sz w:val="30"/>
          <w:szCs w:val="30"/>
          <w:rtl/>
          <w:lang w:bidi="ar-EG"/>
        </w:rPr>
        <w:t xml:space="preserve"> الرد</w:t>
      </w:r>
      <w:r w:rsidR="00814564">
        <w:rPr>
          <w:rFonts w:ascii="Traditional Arabic" w:hAnsi="Traditional Arabic" w:cs="AWEMA" w:hint="cs"/>
          <w:sz w:val="30"/>
          <w:szCs w:val="30"/>
          <w:rtl/>
          <w:lang w:bidi="ar-EG"/>
        </w:rPr>
        <w:t>، يجب ان يكون الرد على الشبهة، بداية من الفكرة الأساسية إلى الأفكار الفرعية، فالفكرة الأساسية لو تم الرد عليها رد قوي مُحكَم ستنتهى معها الأفكار الفرعية، بل ويمكن ان يكون الرد على النقطة الاساسية ردا على النقاط الفرعية، فيجب أن يتعود كل مِنّا على قراءة نقدية للشبهة فهى ستريحنا جداً فيما بعد.</w:t>
      </w:r>
    </w:p>
    <w:p w:rsidR="000F611E" w:rsidRDefault="000F611E" w:rsidP="006A0DE9">
      <w:pPr>
        <w:pStyle w:val="ListParagraph"/>
        <w:spacing w:after="0" w:line="240" w:lineRule="auto"/>
        <w:ind w:left="0" w:firstLine="425"/>
        <w:jc w:val="both"/>
        <w:rPr>
          <w:rFonts w:ascii="Traditional Arabic" w:hAnsi="Traditional Arabic" w:cs="AWEMA"/>
          <w:sz w:val="30"/>
          <w:szCs w:val="30"/>
          <w:rtl/>
          <w:lang w:bidi="ar-EG"/>
        </w:rPr>
      </w:pPr>
    </w:p>
    <w:p w:rsidR="000F611E" w:rsidRDefault="000F611E" w:rsidP="006A0DE9">
      <w:pPr>
        <w:pStyle w:val="ListParagraph"/>
        <w:spacing w:after="0" w:line="240" w:lineRule="auto"/>
        <w:ind w:left="0" w:firstLine="425"/>
        <w:jc w:val="both"/>
        <w:rPr>
          <w:rFonts w:ascii="Traditional Arabic" w:hAnsi="Traditional Arabic" w:cs="AWEMA" w:hint="cs"/>
          <w:sz w:val="30"/>
          <w:szCs w:val="30"/>
          <w:rtl/>
          <w:lang w:bidi="ar-EG"/>
        </w:rPr>
      </w:pPr>
      <w:r w:rsidRPr="00272E77">
        <w:rPr>
          <w:rFonts w:ascii="Traditional Arabic" w:hAnsi="Traditional Arabic" w:cs="AdvertisingBold" w:hint="cs"/>
          <w:sz w:val="30"/>
          <w:szCs w:val="30"/>
          <w:rtl/>
          <w:lang w:bidi="ar-EG"/>
        </w:rPr>
        <w:t>عدم الرهبة</w:t>
      </w:r>
      <w:r>
        <w:rPr>
          <w:rFonts w:ascii="Traditional Arabic" w:hAnsi="Traditional Arabic" w:cs="AWEMA" w:hint="cs"/>
          <w:sz w:val="30"/>
          <w:szCs w:val="30"/>
          <w:rtl/>
          <w:lang w:bidi="ar-EG"/>
        </w:rPr>
        <w:t>، يجب على كل مسيحي أن يعرف أمراً هاماً، أن الغالبية العظمى القصوى ( أقول هذا لأني لا احب التعميم على الرغم من إمكانية أن تكون كل الشبهات بالفعل ) من الشبهات تم الرد عليها مرارا، فيجب على أي مسيحي ألا يخشى من أي شبهة، فكل شبهة ضعيفة ويوجد من يردها بل يفتتها</w:t>
      </w:r>
      <w:r w:rsidR="00377F61">
        <w:rPr>
          <w:rFonts w:ascii="Traditional Arabic" w:hAnsi="Traditional Arabic" w:cs="AWEMA" w:hint="cs"/>
          <w:sz w:val="30"/>
          <w:szCs w:val="30"/>
          <w:rtl/>
          <w:lang w:bidi="ar-EG"/>
        </w:rPr>
        <w:t xml:space="preserve"> </w:t>
      </w:r>
      <w:r w:rsidR="00B44D76">
        <w:rPr>
          <w:rFonts w:ascii="Traditional Arabic" w:hAnsi="Traditional Arabic" w:cs="AWEMA" w:hint="cs"/>
          <w:sz w:val="30"/>
          <w:szCs w:val="30"/>
          <w:rtl/>
          <w:lang w:bidi="ar-EG"/>
        </w:rPr>
        <w:t>ويعوزك فقط البحث عن الرد او الرد بنفسك او دراسة الموضوع، فعدم الرهبة ستجعلك ترك</w:t>
      </w:r>
      <w:r w:rsidR="005503DB">
        <w:rPr>
          <w:rFonts w:ascii="Traditional Arabic" w:hAnsi="Traditional Arabic" w:cs="AWEMA" w:hint="cs"/>
          <w:sz w:val="30"/>
          <w:szCs w:val="30"/>
          <w:rtl/>
          <w:lang w:bidi="ar-EG"/>
        </w:rPr>
        <w:t>ز بهدوء، أقول هذا لأن هناك مسيحيّن يخشون من السؤال أو يتشككون</w:t>
      </w:r>
      <w:r w:rsidR="00272E77">
        <w:rPr>
          <w:rFonts w:ascii="Traditional Arabic" w:hAnsi="Traditional Arabic" w:cs="AWEMA" w:hint="cs"/>
          <w:sz w:val="30"/>
          <w:szCs w:val="30"/>
          <w:rtl/>
          <w:lang w:bidi="ar-EG"/>
        </w:rPr>
        <w:t xml:space="preserve"> بمجرد طرح الأسئلة عليهم، ينبغي ألا يكون موجودا هذا الخوف، فكل الشبهات لها رد.</w:t>
      </w:r>
      <w:r w:rsidR="005503DB">
        <w:rPr>
          <w:rFonts w:ascii="Traditional Arabic" w:hAnsi="Traditional Arabic" w:cs="AWEMA" w:hint="cs"/>
          <w:sz w:val="30"/>
          <w:szCs w:val="30"/>
          <w:rtl/>
          <w:lang w:bidi="ar-EG"/>
        </w:rPr>
        <w:t xml:space="preserve"> </w:t>
      </w:r>
    </w:p>
    <w:p w:rsidR="000E5A17" w:rsidRDefault="000E5A17" w:rsidP="006A0DE9">
      <w:pPr>
        <w:pStyle w:val="ListParagraph"/>
        <w:spacing w:after="0" w:line="240" w:lineRule="auto"/>
        <w:ind w:left="0" w:firstLine="425"/>
        <w:jc w:val="both"/>
        <w:rPr>
          <w:rFonts w:ascii="Traditional Arabic" w:hAnsi="Traditional Arabic" w:cs="AWEMA"/>
          <w:sz w:val="30"/>
          <w:szCs w:val="30"/>
          <w:rtl/>
          <w:lang w:bidi="ar-EG"/>
        </w:rPr>
      </w:pPr>
    </w:p>
    <w:p w:rsidR="00D24B0B" w:rsidRDefault="00815018" w:rsidP="006A0DE9">
      <w:pPr>
        <w:pStyle w:val="ListParagraph"/>
        <w:spacing w:after="0" w:line="240" w:lineRule="auto"/>
        <w:ind w:left="0" w:firstLine="425"/>
        <w:jc w:val="both"/>
        <w:rPr>
          <w:rFonts w:ascii="Traditional Arabic" w:hAnsi="Traditional Arabic" w:cs="AWEMA" w:hint="cs"/>
          <w:sz w:val="30"/>
          <w:szCs w:val="30"/>
          <w:rtl/>
          <w:lang w:bidi="ar-EG"/>
        </w:rPr>
      </w:pPr>
      <w:r w:rsidRPr="00FA7B2A">
        <w:rPr>
          <w:rFonts w:ascii="Traditional Arabic" w:hAnsi="Traditional Arabic" w:cs="AdvertisingBold" w:hint="cs"/>
          <w:sz w:val="30"/>
          <w:szCs w:val="30"/>
          <w:rtl/>
          <w:lang w:bidi="ar-EG"/>
        </w:rPr>
        <w:t>لا تنقل رداً لشخص لم تفهمه</w:t>
      </w:r>
      <w:r>
        <w:rPr>
          <w:rFonts w:ascii="Traditional Arabic" w:hAnsi="Traditional Arabic" w:cs="AWEMA" w:hint="cs"/>
          <w:sz w:val="30"/>
          <w:szCs w:val="30"/>
          <w:rtl/>
          <w:lang w:bidi="ar-EG"/>
        </w:rPr>
        <w:t>،</w:t>
      </w:r>
      <w:r w:rsidR="001C40F9">
        <w:rPr>
          <w:rFonts w:ascii="Traditional Arabic" w:hAnsi="Traditional Arabic" w:cs="AWEMA" w:hint="cs"/>
          <w:sz w:val="30"/>
          <w:szCs w:val="30"/>
          <w:rtl/>
          <w:lang w:bidi="ar-EG"/>
        </w:rPr>
        <w:t xml:space="preserve"> عندما يسألك شخص عن شبهة معينة فبدلا ان تبحث وتضع له اللينك، فإبحث وإقرأ وإفهم وخد وقتك في الفهم ثم</w:t>
      </w:r>
      <w:r w:rsidR="007F18ED">
        <w:rPr>
          <w:rFonts w:ascii="Traditional Arabic" w:hAnsi="Traditional Arabic" w:cs="AWEMA" w:hint="cs"/>
          <w:sz w:val="30"/>
          <w:szCs w:val="30"/>
          <w:rtl/>
          <w:lang w:bidi="ar-EG"/>
        </w:rPr>
        <w:t xml:space="preserve"> أعطه اللينك لكي لو سألك في الرد تستطيع المناقشة فيه</w:t>
      </w:r>
      <w:r w:rsidR="00FA7B2A">
        <w:rPr>
          <w:rFonts w:ascii="Traditional Arabic" w:hAnsi="Traditional Arabic" w:cs="AWEMA" w:hint="cs"/>
          <w:sz w:val="30"/>
          <w:szCs w:val="30"/>
          <w:rtl/>
          <w:lang w:bidi="ar-EG"/>
        </w:rPr>
        <w:t>.</w:t>
      </w:r>
    </w:p>
    <w:p w:rsidR="00B55AE3" w:rsidRDefault="00B55AE3" w:rsidP="006A0DE9">
      <w:pPr>
        <w:pStyle w:val="ListParagraph"/>
        <w:spacing w:after="0" w:line="240" w:lineRule="auto"/>
        <w:ind w:left="0" w:firstLine="425"/>
        <w:jc w:val="both"/>
        <w:rPr>
          <w:rFonts w:ascii="Traditional Arabic" w:hAnsi="Traditional Arabic" w:cs="AWEMA"/>
          <w:sz w:val="30"/>
          <w:szCs w:val="30"/>
          <w:rtl/>
          <w:lang w:bidi="ar-EG"/>
        </w:rPr>
      </w:pPr>
      <w:r w:rsidRPr="001B0860">
        <w:rPr>
          <w:rFonts w:ascii="Traditional Arabic" w:hAnsi="Traditional Arabic" w:cs="AdvertisingBold" w:hint="cs"/>
          <w:sz w:val="30"/>
          <w:szCs w:val="30"/>
          <w:rtl/>
          <w:lang w:bidi="ar-EG"/>
        </w:rPr>
        <w:lastRenderedPageBreak/>
        <w:t>لا</w:t>
      </w:r>
      <w:r>
        <w:rPr>
          <w:rFonts w:ascii="Traditional Arabic" w:hAnsi="Traditional Arabic" w:cs="AWEMA" w:hint="cs"/>
          <w:sz w:val="30"/>
          <w:szCs w:val="30"/>
          <w:rtl/>
          <w:lang w:bidi="ar-EG"/>
        </w:rPr>
        <w:t xml:space="preserve"> </w:t>
      </w:r>
      <w:r w:rsidRPr="001B0860">
        <w:rPr>
          <w:rFonts w:ascii="Traditional Arabic" w:hAnsi="Traditional Arabic" w:cs="AdvertisingBold" w:hint="cs"/>
          <w:sz w:val="30"/>
          <w:szCs w:val="30"/>
          <w:rtl/>
          <w:lang w:bidi="ar-EG"/>
        </w:rPr>
        <w:t>تبدأ</w:t>
      </w:r>
      <w:r>
        <w:rPr>
          <w:rFonts w:ascii="Traditional Arabic" w:hAnsi="Traditional Arabic" w:cs="AWEMA" w:hint="cs"/>
          <w:sz w:val="30"/>
          <w:szCs w:val="30"/>
          <w:rtl/>
          <w:lang w:bidi="ar-EG"/>
        </w:rPr>
        <w:t xml:space="preserve"> </w:t>
      </w:r>
      <w:r w:rsidRPr="001B0860">
        <w:rPr>
          <w:rFonts w:ascii="Traditional Arabic" w:hAnsi="Traditional Arabic" w:cs="AdvertisingBold" w:hint="cs"/>
          <w:sz w:val="30"/>
          <w:szCs w:val="30"/>
          <w:rtl/>
          <w:lang w:bidi="ar-EG"/>
        </w:rPr>
        <w:t>من</w:t>
      </w:r>
      <w:r>
        <w:rPr>
          <w:rFonts w:ascii="Traditional Arabic" w:hAnsi="Traditional Arabic" w:cs="AWEMA" w:hint="cs"/>
          <w:sz w:val="30"/>
          <w:szCs w:val="30"/>
          <w:rtl/>
          <w:lang w:bidi="ar-EG"/>
        </w:rPr>
        <w:t xml:space="preserve"> </w:t>
      </w:r>
      <w:r w:rsidRPr="001B0860">
        <w:rPr>
          <w:rFonts w:ascii="Traditional Arabic" w:hAnsi="Traditional Arabic" w:cs="AdvertisingBold" w:hint="cs"/>
          <w:sz w:val="30"/>
          <w:szCs w:val="30"/>
          <w:rtl/>
          <w:lang w:bidi="ar-EG"/>
        </w:rPr>
        <w:t>الصفر</w:t>
      </w:r>
      <w:r>
        <w:rPr>
          <w:rFonts w:ascii="Traditional Arabic" w:hAnsi="Traditional Arabic" w:cs="AWEMA" w:hint="cs"/>
          <w:sz w:val="30"/>
          <w:szCs w:val="30"/>
          <w:rtl/>
          <w:lang w:bidi="ar-EG"/>
        </w:rPr>
        <w:t xml:space="preserve">، تقريبا لا يوجد شبهة إلا وتم الرد عليها، وما يحدث هو إما أن يكون الشخص الذي قام بالرد يوجد في رده ثغرات يستغلها المسلم في التشكيك مرة أخرى، او يوجد رد على هذا الرد أو </w:t>
      </w:r>
      <w:r w:rsidR="00FC68FC">
        <w:rPr>
          <w:rFonts w:ascii="Traditional Arabic" w:hAnsi="Traditional Arabic" w:cs="AWEMA" w:hint="cs"/>
          <w:sz w:val="30"/>
          <w:szCs w:val="30"/>
          <w:rtl/>
          <w:lang w:bidi="ar-EG"/>
        </w:rPr>
        <w:t>أن يكون هناك نقاط جديدة لم تكن مطروحة في الشبهة القديمة</w:t>
      </w:r>
      <w:r w:rsidR="009117AA">
        <w:rPr>
          <w:rFonts w:ascii="Traditional Arabic" w:hAnsi="Traditional Arabic" w:cs="AWEMA" w:hint="cs"/>
          <w:sz w:val="30"/>
          <w:szCs w:val="30"/>
          <w:rtl/>
          <w:lang w:bidi="ar-EG"/>
        </w:rPr>
        <w:t xml:space="preserve"> وبالتالي لم يرد عليها، فكل المطلوب منك هو دراسة هذا الرد القديم، والبحث عن ردود اخرى وجمع هذه الردود في رد واحد ثم أن تبدأ ردك في النقاط الجديدة او سد الثغرات</w:t>
      </w:r>
      <w:r w:rsidR="001B0860">
        <w:rPr>
          <w:rFonts w:ascii="Traditional Arabic" w:hAnsi="Traditional Arabic" w:cs="AWEMA" w:hint="cs"/>
          <w:sz w:val="30"/>
          <w:szCs w:val="30"/>
          <w:rtl/>
          <w:lang w:bidi="ar-EG"/>
        </w:rPr>
        <w:t xml:space="preserve"> إن كانت هناك ثغرات، والبحث عن كل الكتابات الموجهة في هذه الشبهة من المسلمين وتلخصيها في نقاط محددة والرد عليها بكل قوة، لكن لا تبدأ من الصفر بالرد، بل إبدأ من حيث إنتهى الشخص السابق.</w:t>
      </w:r>
    </w:p>
    <w:p w:rsidR="00F778F5" w:rsidRPr="006C2888" w:rsidRDefault="00F778F5" w:rsidP="006C2888">
      <w:pPr>
        <w:spacing w:after="0" w:line="240" w:lineRule="auto"/>
        <w:jc w:val="both"/>
        <w:rPr>
          <w:rFonts w:ascii="Traditional Arabic" w:hAnsi="Traditional Arabic" w:cs="AWEMA"/>
          <w:sz w:val="30"/>
          <w:szCs w:val="30"/>
          <w:rtl/>
          <w:lang w:bidi="ar-EG"/>
        </w:rPr>
      </w:pPr>
    </w:p>
    <w:p w:rsidR="00F778F5" w:rsidRDefault="00F778F5" w:rsidP="00F778F5">
      <w:pPr>
        <w:pStyle w:val="ListParagraph"/>
        <w:spacing w:after="0" w:line="240" w:lineRule="auto"/>
        <w:ind w:left="425"/>
        <w:jc w:val="both"/>
        <w:rPr>
          <w:rFonts w:ascii="Traditional Arabic" w:hAnsi="Traditional Arabic" w:cs="AWEMA"/>
          <w:sz w:val="30"/>
          <w:szCs w:val="30"/>
          <w:rtl/>
          <w:lang w:bidi="ar-EG"/>
        </w:rPr>
      </w:pPr>
    </w:p>
    <w:p w:rsidR="00F778F5" w:rsidRDefault="00F778F5" w:rsidP="00F778F5">
      <w:pPr>
        <w:pStyle w:val="ListParagraph"/>
        <w:spacing w:after="0" w:line="240" w:lineRule="auto"/>
        <w:ind w:left="425"/>
        <w:jc w:val="both"/>
        <w:rPr>
          <w:rFonts w:ascii="Traditional Arabic" w:hAnsi="Traditional Arabic" w:cs="AWEMA"/>
          <w:sz w:val="30"/>
          <w:szCs w:val="30"/>
          <w:lang w:bidi="ar-EG"/>
        </w:rPr>
      </w:pPr>
    </w:p>
    <w:p w:rsidR="008C5AA8" w:rsidRDefault="008C5AA8" w:rsidP="008C5AA8">
      <w:pPr>
        <w:spacing w:after="0" w:line="240" w:lineRule="auto"/>
        <w:jc w:val="both"/>
        <w:rPr>
          <w:rFonts w:ascii="Traditional Arabic" w:hAnsi="Traditional Arabic" w:cs="AWEMA"/>
          <w:sz w:val="30"/>
          <w:szCs w:val="30"/>
          <w:rtl/>
          <w:lang w:bidi="ar-EG"/>
        </w:rPr>
      </w:pPr>
    </w:p>
    <w:p w:rsidR="008C5AA8" w:rsidRPr="008C5AA8" w:rsidRDefault="008C5AA8" w:rsidP="008C5AA8">
      <w:pPr>
        <w:spacing w:after="0" w:line="240" w:lineRule="auto"/>
        <w:jc w:val="both"/>
        <w:rPr>
          <w:rFonts w:ascii="Traditional Arabic" w:hAnsi="Traditional Arabic" w:cs="AWEMA"/>
          <w:sz w:val="30"/>
          <w:szCs w:val="30"/>
          <w:rtl/>
          <w:lang w:bidi="ar-EG"/>
        </w:rPr>
      </w:pPr>
    </w:p>
    <w:p w:rsidR="001D745C" w:rsidRPr="00DC178B" w:rsidRDefault="00553B00" w:rsidP="00553B00">
      <w:pPr>
        <w:jc w:val="both"/>
        <w:rPr>
          <w:rFonts w:ascii="Traditional Arabic" w:hAnsi="Traditional Arabic" w:cs="AWEMA"/>
          <w:color w:val="FF0000"/>
          <w:sz w:val="30"/>
          <w:szCs w:val="30"/>
          <w:rtl/>
          <w14:shadow w14:blurRad="50800" w14:dist="38100" w14:dir="5400000" w14:sx="100000" w14:sy="100000" w14:kx="0" w14:ky="0" w14:algn="t">
            <w14:srgbClr w14:val="000000">
              <w14:alpha w14:val="60000"/>
            </w14:srgbClr>
          </w14:shadow>
        </w:rPr>
      </w:pPr>
      <w:r w:rsidRPr="00DC178B">
        <w:rPr>
          <w:rFonts w:ascii="Traditional Arabic" w:hAnsi="Traditional Arabic" w:cs="AWEMA" w:hint="cs"/>
          <w:color w:val="FF0000"/>
          <w:sz w:val="30"/>
          <w:szCs w:val="30"/>
          <w:rtl/>
          <w14:shadow w14:blurRad="50800" w14:dist="38100" w14:dir="5400000" w14:sx="100000" w14:sy="100000" w14:kx="0" w14:ky="0" w14:algn="t">
            <w14:srgbClr w14:val="000000">
              <w14:alpha w14:val="60000"/>
            </w14:srgbClr>
          </w14:shadow>
        </w:rPr>
        <w:t>سلام رئيس السلام ..</w:t>
      </w:r>
      <w:r w:rsidR="00164E02" w:rsidRPr="00DC178B">
        <w:rPr>
          <w:rFonts w:ascii="Traditional Arabic" w:hAnsi="Traditional Arabic" w:cs="AWEMA"/>
          <w:color w:val="FF0000"/>
          <w:sz w:val="30"/>
          <w:szCs w:val="30"/>
          <w:rtl/>
          <w14:shadow w14:blurRad="50800" w14:dist="38100" w14:dir="5400000" w14:sx="100000" w14:sy="100000" w14:kx="0" w14:ky="0" w14:algn="t">
            <w14:srgbClr w14:val="000000">
              <w14:alpha w14:val="60000"/>
            </w14:srgbClr>
          </w14:shadow>
        </w:rPr>
        <w:t xml:space="preserve"> </w:t>
      </w:r>
    </w:p>
    <w:p w:rsidR="00234211" w:rsidRPr="00234211" w:rsidRDefault="00234211" w:rsidP="00553B00">
      <w:pPr>
        <w:jc w:val="both"/>
        <w:rPr>
          <w:rFonts w:ascii="Traditional Arabic" w:hAnsi="Traditional Arabic" w:cs="AdvertisingBold"/>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pPr>
      <w:r w:rsidRPr="00234211">
        <w:rPr>
          <w:rFonts w:ascii="Traditional Arabic" w:hAnsi="Traditional Arabic" w:cs="AdvertisingBold" w:hint="cs"/>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t>فريق اللاهوت الدفاعي</w:t>
      </w:r>
    </w:p>
    <w:p w:rsidR="00A569F1" w:rsidRPr="001454AB" w:rsidRDefault="00C84287" w:rsidP="006C2888">
      <w:pPr>
        <w:jc w:val="right"/>
        <w:rPr>
          <w:rFonts w:ascii="Traditional Arabic" w:hAnsi="Traditional Arabic" w:cs="AWEMA"/>
          <w:color w:val="FF0000"/>
          <w:sz w:val="40"/>
          <w:szCs w:val="40"/>
          <w:lang w:bidi="ar-EG"/>
          <w14:shadow w14:blurRad="63500" w14:dist="50800" w14:dir="10800000" w14:sx="0" w14:sy="0" w14:kx="0" w14:ky="0" w14:algn="none">
            <w14:srgbClr w14:val="000000">
              <w14:alpha w14:val="50000"/>
            </w14:srgbClr>
          </w14:shadow>
        </w:rPr>
      </w:pPr>
      <w:r>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12</w:t>
      </w:r>
      <w:bookmarkStart w:id="0" w:name="_GoBack"/>
      <w:bookmarkEnd w:id="0"/>
      <w:r w:rsidR="00553B00"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w:t>
      </w:r>
      <w:r w:rsidR="006C2888">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3</w:t>
      </w:r>
      <w:r w:rsidR="00553B00"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-2012</w:t>
      </w:r>
    </w:p>
    <w:sectPr w:rsidR="00A569F1" w:rsidRPr="001454AB" w:rsidSect="001C12B1">
      <w:headerReference w:type="default" r:id="rId10"/>
      <w:pgSz w:w="11906" w:h="16838"/>
      <w:pgMar w:top="1440" w:right="1133" w:bottom="1702" w:left="1134"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BE1" w:rsidRDefault="00775BE1" w:rsidP="00553B00">
      <w:pPr>
        <w:spacing w:after="0" w:line="240" w:lineRule="auto"/>
      </w:pPr>
      <w:r>
        <w:separator/>
      </w:r>
    </w:p>
  </w:endnote>
  <w:endnote w:type="continuationSeparator" w:id="0">
    <w:p w:rsidR="00775BE1" w:rsidRDefault="00775BE1" w:rsidP="005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 w:name="Hacen Tehran">
    <w:panose1 w:val="02000000000000000000"/>
    <w:charset w:val="00"/>
    <w:family w:val="auto"/>
    <w:pitch w:val="variable"/>
    <w:sig w:usb0="00002003" w:usb1="80000000" w:usb2="00000008" w:usb3="00000000" w:csb0="00000041" w:csb1="00000000"/>
  </w:font>
  <w:font w:name="AWEMA">
    <w:panose1 w:val="00000000000000000000"/>
    <w:charset w:val="B2"/>
    <w:family w:val="auto"/>
    <w:pitch w:val="variable"/>
    <w:sig w:usb0="00002001" w:usb1="00000000" w:usb2="00000000" w:usb3="00000000" w:csb0="00000040" w:csb1="00000000"/>
  </w:font>
  <w:font w:name="Advertising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BE1" w:rsidRDefault="00775BE1" w:rsidP="00553B00">
      <w:pPr>
        <w:spacing w:after="0" w:line="240" w:lineRule="auto"/>
      </w:pPr>
      <w:r>
        <w:separator/>
      </w:r>
    </w:p>
  </w:footnote>
  <w:footnote w:type="continuationSeparator" w:id="0">
    <w:p w:rsidR="00775BE1" w:rsidRDefault="00775BE1" w:rsidP="00553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B00" w:rsidRPr="006E1AE0" w:rsidRDefault="00553B00" w:rsidP="00553B00">
    <w:pPr>
      <w:pStyle w:val="Header"/>
      <w:jc w:val="center"/>
      <w:rPr>
        <w:rFonts w:cs="AWEMA"/>
        <w:b/>
        <w:bCs/>
        <w:color w:val="1D1B11" w:themeColor="background2" w:themeShade="1A"/>
        <w:sz w:val="32"/>
        <w:szCs w:val="32"/>
        <w:lang w:bidi="ar-EG"/>
      </w:rPr>
    </w:pPr>
    <w:r w:rsidRPr="006E1AE0">
      <w:rPr>
        <w:rFonts w:cs="AWEMA" w:hint="cs"/>
        <w:b/>
        <w:bCs/>
        <w:color w:val="1D1B11" w:themeColor="background2" w:themeShade="1A"/>
        <w:sz w:val="32"/>
        <w:szCs w:val="32"/>
        <w:rtl/>
        <w:lang w:bidi="ar-EG"/>
      </w:rPr>
      <w:t>منتدى الكنيسة العربية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C062A"/>
    <w:multiLevelType w:val="hybridMultilevel"/>
    <w:tmpl w:val="B2BC63CA"/>
    <w:lvl w:ilvl="0" w:tplc="ACF6C6F2">
      <w:start w:val="1"/>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2CFB4203"/>
    <w:multiLevelType w:val="hybridMultilevel"/>
    <w:tmpl w:val="8D2E82F0"/>
    <w:lvl w:ilvl="0" w:tplc="5C549694">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nsid w:val="386F4676"/>
    <w:multiLevelType w:val="hybridMultilevel"/>
    <w:tmpl w:val="E6969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738F1"/>
    <w:multiLevelType w:val="hybridMultilevel"/>
    <w:tmpl w:val="257C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6F7E74"/>
    <w:multiLevelType w:val="hybridMultilevel"/>
    <w:tmpl w:val="F3245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EC"/>
    <w:rsid w:val="00010236"/>
    <w:rsid w:val="00010956"/>
    <w:rsid w:val="0002364D"/>
    <w:rsid w:val="00025750"/>
    <w:rsid w:val="00025AA3"/>
    <w:rsid w:val="0004483F"/>
    <w:rsid w:val="0007020A"/>
    <w:rsid w:val="00074A28"/>
    <w:rsid w:val="00080109"/>
    <w:rsid w:val="00096AA8"/>
    <w:rsid w:val="00096FD7"/>
    <w:rsid w:val="000A014C"/>
    <w:rsid w:val="000A1CCC"/>
    <w:rsid w:val="000A2BBE"/>
    <w:rsid w:val="000A6137"/>
    <w:rsid w:val="000B700B"/>
    <w:rsid w:val="000B7BFF"/>
    <w:rsid w:val="000D55D4"/>
    <w:rsid w:val="000D6909"/>
    <w:rsid w:val="000D76CD"/>
    <w:rsid w:val="000E228C"/>
    <w:rsid w:val="000E2BC3"/>
    <w:rsid w:val="000E3F03"/>
    <w:rsid w:val="000E489C"/>
    <w:rsid w:val="000E5A17"/>
    <w:rsid w:val="000F1C98"/>
    <w:rsid w:val="000F5360"/>
    <w:rsid w:val="000F611E"/>
    <w:rsid w:val="001030D5"/>
    <w:rsid w:val="00103DFB"/>
    <w:rsid w:val="001050B5"/>
    <w:rsid w:val="001053FD"/>
    <w:rsid w:val="00106F3D"/>
    <w:rsid w:val="00107627"/>
    <w:rsid w:val="00112C4D"/>
    <w:rsid w:val="00114864"/>
    <w:rsid w:val="0011489C"/>
    <w:rsid w:val="00116306"/>
    <w:rsid w:val="00116FBA"/>
    <w:rsid w:val="001171B9"/>
    <w:rsid w:val="0012308A"/>
    <w:rsid w:val="00126EEF"/>
    <w:rsid w:val="001312D9"/>
    <w:rsid w:val="00132D78"/>
    <w:rsid w:val="00136941"/>
    <w:rsid w:val="00137745"/>
    <w:rsid w:val="00142FD1"/>
    <w:rsid w:val="001454AB"/>
    <w:rsid w:val="00147867"/>
    <w:rsid w:val="00152A14"/>
    <w:rsid w:val="001548BC"/>
    <w:rsid w:val="00156C3D"/>
    <w:rsid w:val="001639CE"/>
    <w:rsid w:val="00164E02"/>
    <w:rsid w:val="00164E6D"/>
    <w:rsid w:val="0017184D"/>
    <w:rsid w:val="00174778"/>
    <w:rsid w:val="001837D6"/>
    <w:rsid w:val="00183C86"/>
    <w:rsid w:val="00185EEA"/>
    <w:rsid w:val="00187A7B"/>
    <w:rsid w:val="00191348"/>
    <w:rsid w:val="00194E85"/>
    <w:rsid w:val="00195F2A"/>
    <w:rsid w:val="001A04E6"/>
    <w:rsid w:val="001B0860"/>
    <w:rsid w:val="001B1CFF"/>
    <w:rsid w:val="001B70A1"/>
    <w:rsid w:val="001C10BF"/>
    <w:rsid w:val="001C12B1"/>
    <w:rsid w:val="001C40F9"/>
    <w:rsid w:val="001C6206"/>
    <w:rsid w:val="001D4183"/>
    <w:rsid w:val="001D45FC"/>
    <w:rsid w:val="001D61F0"/>
    <w:rsid w:val="001D745C"/>
    <w:rsid w:val="001E259A"/>
    <w:rsid w:val="001E4E20"/>
    <w:rsid w:val="001F0BC4"/>
    <w:rsid w:val="001F513D"/>
    <w:rsid w:val="001F784E"/>
    <w:rsid w:val="00206B36"/>
    <w:rsid w:val="0022631D"/>
    <w:rsid w:val="002267BE"/>
    <w:rsid w:val="00234211"/>
    <w:rsid w:val="0023504C"/>
    <w:rsid w:val="002506B6"/>
    <w:rsid w:val="002509EB"/>
    <w:rsid w:val="002519D2"/>
    <w:rsid w:val="002700E0"/>
    <w:rsid w:val="00272E77"/>
    <w:rsid w:val="00275E53"/>
    <w:rsid w:val="0027640F"/>
    <w:rsid w:val="00277249"/>
    <w:rsid w:val="002828DF"/>
    <w:rsid w:val="00284455"/>
    <w:rsid w:val="00296DFC"/>
    <w:rsid w:val="00297C32"/>
    <w:rsid w:val="002A74F9"/>
    <w:rsid w:val="002B544A"/>
    <w:rsid w:val="002C03CE"/>
    <w:rsid w:val="002D19F3"/>
    <w:rsid w:val="002E39E3"/>
    <w:rsid w:val="002F7F9F"/>
    <w:rsid w:val="0032351E"/>
    <w:rsid w:val="00327B33"/>
    <w:rsid w:val="00327FC1"/>
    <w:rsid w:val="00331610"/>
    <w:rsid w:val="00336424"/>
    <w:rsid w:val="00343AEF"/>
    <w:rsid w:val="003475B8"/>
    <w:rsid w:val="00347E37"/>
    <w:rsid w:val="00360137"/>
    <w:rsid w:val="003625E1"/>
    <w:rsid w:val="00364808"/>
    <w:rsid w:val="00377F61"/>
    <w:rsid w:val="003848C4"/>
    <w:rsid w:val="00385A24"/>
    <w:rsid w:val="00387CAF"/>
    <w:rsid w:val="003955AE"/>
    <w:rsid w:val="00395CC8"/>
    <w:rsid w:val="003A26A3"/>
    <w:rsid w:val="003A4A4D"/>
    <w:rsid w:val="003B3967"/>
    <w:rsid w:val="003B501D"/>
    <w:rsid w:val="003B63DA"/>
    <w:rsid w:val="003D7211"/>
    <w:rsid w:val="003E7AB1"/>
    <w:rsid w:val="003F732B"/>
    <w:rsid w:val="00400500"/>
    <w:rsid w:val="00406F62"/>
    <w:rsid w:val="0041602C"/>
    <w:rsid w:val="00422DE7"/>
    <w:rsid w:val="00435252"/>
    <w:rsid w:val="00443041"/>
    <w:rsid w:val="00444253"/>
    <w:rsid w:val="00452988"/>
    <w:rsid w:val="00461FCE"/>
    <w:rsid w:val="004622E8"/>
    <w:rsid w:val="0048017D"/>
    <w:rsid w:val="004A39CE"/>
    <w:rsid w:val="004B380C"/>
    <w:rsid w:val="004B4B13"/>
    <w:rsid w:val="004B5997"/>
    <w:rsid w:val="004B68B9"/>
    <w:rsid w:val="004C3A9C"/>
    <w:rsid w:val="004C5C77"/>
    <w:rsid w:val="004D0465"/>
    <w:rsid w:val="004D2C4D"/>
    <w:rsid w:val="004D366A"/>
    <w:rsid w:val="004D4CC9"/>
    <w:rsid w:val="004D5BE1"/>
    <w:rsid w:val="004D7724"/>
    <w:rsid w:val="004F23BD"/>
    <w:rsid w:val="004F26C2"/>
    <w:rsid w:val="004F63CC"/>
    <w:rsid w:val="005016A4"/>
    <w:rsid w:val="00513343"/>
    <w:rsid w:val="00514F2B"/>
    <w:rsid w:val="00516DA0"/>
    <w:rsid w:val="005225E9"/>
    <w:rsid w:val="005326D2"/>
    <w:rsid w:val="00540698"/>
    <w:rsid w:val="00541BC4"/>
    <w:rsid w:val="00542E3D"/>
    <w:rsid w:val="0054371F"/>
    <w:rsid w:val="0054621C"/>
    <w:rsid w:val="005503DB"/>
    <w:rsid w:val="005517F1"/>
    <w:rsid w:val="00551863"/>
    <w:rsid w:val="00553B00"/>
    <w:rsid w:val="00554D0F"/>
    <w:rsid w:val="0055577E"/>
    <w:rsid w:val="00580970"/>
    <w:rsid w:val="005818A5"/>
    <w:rsid w:val="00581E97"/>
    <w:rsid w:val="00583D4A"/>
    <w:rsid w:val="00587AA1"/>
    <w:rsid w:val="00596308"/>
    <w:rsid w:val="005B09E0"/>
    <w:rsid w:val="005B3119"/>
    <w:rsid w:val="005B6773"/>
    <w:rsid w:val="005C3E41"/>
    <w:rsid w:val="005C46E9"/>
    <w:rsid w:val="005C69DE"/>
    <w:rsid w:val="005C73BE"/>
    <w:rsid w:val="005D75AA"/>
    <w:rsid w:val="005F7000"/>
    <w:rsid w:val="005F75C0"/>
    <w:rsid w:val="00600CF4"/>
    <w:rsid w:val="006045F6"/>
    <w:rsid w:val="0060476B"/>
    <w:rsid w:val="0061495B"/>
    <w:rsid w:val="0061597A"/>
    <w:rsid w:val="006210F9"/>
    <w:rsid w:val="006312DA"/>
    <w:rsid w:val="006319C9"/>
    <w:rsid w:val="006372E4"/>
    <w:rsid w:val="006567A8"/>
    <w:rsid w:val="006614C7"/>
    <w:rsid w:val="00673F8A"/>
    <w:rsid w:val="006755AD"/>
    <w:rsid w:val="006817CD"/>
    <w:rsid w:val="00685E21"/>
    <w:rsid w:val="006867AE"/>
    <w:rsid w:val="00690040"/>
    <w:rsid w:val="00690F9D"/>
    <w:rsid w:val="00695BED"/>
    <w:rsid w:val="00696F02"/>
    <w:rsid w:val="006A0DE9"/>
    <w:rsid w:val="006A632D"/>
    <w:rsid w:val="006C2888"/>
    <w:rsid w:val="006C28FD"/>
    <w:rsid w:val="006E01E3"/>
    <w:rsid w:val="006E1AE0"/>
    <w:rsid w:val="006F4B84"/>
    <w:rsid w:val="007006FA"/>
    <w:rsid w:val="007030DD"/>
    <w:rsid w:val="007035B0"/>
    <w:rsid w:val="007048B3"/>
    <w:rsid w:val="00706AF0"/>
    <w:rsid w:val="007111DA"/>
    <w:rsid w:val="007176D4"/>
    <w:rsid w:val="00730E93"/>
    <w:rsid w:val="0073401F"/>
    <w:rsid w:val="0074579A"/>
    <w:rsid w:val="007458A5"/>
    <w:rsid w:val="00745F9D"/>
    <w:rsid w:val="00746424"/>
    <w:rsid w:val="00760969"/>
    <w:rsid w:val="00761310"/>
    <w:rsid w:val="0077403F"/>
    <w:rsid w:val="00775BE1"/>
    <w:rsid w:val="00777C96"/>
    <w:rsid w:val="00787870"/>
    <w:rsid w:val="007B4557"/>
    <w:rsid w:val="007C22C8"/>
    <w:rsid w:val="007C77A5"/>
    <w:rsid w:val="007D634D"/>
    <w:rsid w:val="007D67C1"/>
    <w:rsid w:val="007D755F"/>
    <w:rsid w:val="007E2E2B"/>
    <w:rsid w:val="007F18ED"/>
    <w:rsid w:val="007F28CF"/>
    <w:rsid w:val="007F46E3"/>
    <w:rsid w:val="007F6441"/>
    <w:rsid w:val="008008B3"/>
    <w:rsid w:val="00810C64"/>
    <w:rsid w:val="00812548"/>
    <w:rsid w:val="00814564"/>
    <w:rsid w:val="00815018"/>
    <w:rsid w:val="00820317"/>
    <w:rsid w:val="008254F8"/>
    <w:rsid w:val="0083253D"/>
    <w:rsid w:val="00832A6F"/>
    <w:rsid w:val="00840663"/>
    <w:rsid w:val="00841FE9"/>
    <w:rsid w:val="00845CE4"/>
    <w:rsid w:val="00855755"/>
    <w:rsid w:val="00857130"/>
    <w:rsid w:val="00862351"/>
    <w:rsid w:val="008635A9"/>
    <w:rsid w:val="00867819"/>
    <w:rsid w:val="00870435"/>
    <w:rsid w:val="00872F8D"/>
    <w:rsid w:val="0087524E"/>
    <w:rsid w:val="008759F6"/>
    <w:rsid w:val="00877507"/>
    <w:rsid w:val="008778A7"/>
    <w:rsid w:val="008863FF"/>
    <w:rsid w:val="00887A4D"/>
    <w:rsid w:val="00887BE9"/>
    <w:rsid w:val="00895032"/>
    <w:rsid w:val="00897045"/>
    <w:rsid w:val="008A7130"/>
    <w:rsid w:val="008B45F9"/>
    <w:rsid w:val="008C5AA8"/>
    <w:rsid w:val="008C7F10"/>
    <w:rsid w:val="008D5C30"/>
    <w:rsid w:val="008D72BA"/>
    <w:rsid w:val="008E0F2E"/>
    <w:rsid w:val="008E0F68"/>
    <w:rsid w:val="008E3B1F"/>
    <w:rsid w:val="008E6E94"/>
    <w:rsid w:val="008F00FC"/>
    <w:rsid w:val="008F0DE9"/>
    <w:rsid w:val="008F64B7"/>
    <w:rsid w:val="0090192E"/>
    <w:rsid w:val="00901B07"/>
    <w:rsid w:val="00906320"/>
    <w:rsid w:val="00907CA6"/>
    <w:rsid w:val="00911273"/>
    <w:rsid w:val="009117AA"/>
    <w:rsid w:val="00913D82"/>
    <w:rsid w:val="009211F6"/>
    <w:rsid w:val="00922721"/>
    <w:rsid w:val="00925E4C"/>
    <w:rsid w:val="00927A81"/>
    <w:rsid w:val="00930FEE"/>
    <w:rsid w:val="00941B3E"/>
    <w:rsid w:val="009428E9"/>
    <w:rsid w:val="009429FC"/>
    <w:rsid w:val="009466BF"/>
    <w:rsid w:val="00947682"/>
    <w:rsid w:val="00950F11"/>
    <w:rsid w:val="00965260"/>
    <w:rsid w:val="00973210"/>
    <w:rsid w:val="00974765"/>
    <w:rsid w:val="00975250"/>
    <w:rsid w:val="00977C4C"/>
    <w:rsid w:val="00981518"/>
    <w:rsid w:val="00982267"/>
    <w:rsid w:val="009848FD"/>
    <w:rsid w:val="0099121D"/>
    <w:rsid w:val="009950AD"/>
    <w:rsid w:val="009A1F66"/>
    <w:rsid w:val="009B0BD8"/>
    <w:rsid w:val="009B6D3A"/>
    <w:rsid w:val="009C466D"/>
    <w:rsid w:val="009D4196"/>
    <w:rsid w:val="009D55DA"/>
    <w:rsid w:val="009E1EE8"/>
    <w:rsid w:val="00A003FE"/>
    <w:rsid w:val="00A0061C"/>
    <w:rsid w:val="00A204E9"/>
    <w:rsid w:val="00A20918"/>
    <w:rsid w:val="00A24D77"/>
    <w:rsid w:val="00A569F1"/>
    <w:rsid w:val="00A6663D"/>
    <w:rsid w:val="00A677F7"/>
    <w:rsid w:val="00A73D23"/>
    <w:rsid w:val="00A74CEF"/>
    <w:rsid w:val="00A80C0E"/>
    <w:rsid w:val="00A839EF"/>
    <w:rsid w:val="00A84C52"/>
    <w:rsid w:val="00A84CFD"/>
    <w:rsid w:val="00A92CC5"/>
    <w:rsid w:val="00A968D9"/>
    <w:rsid w:val="00AA1E54"/>
    <w:rsid w:val="00AA30EA"/>
    <w:rsid w:val="00AA6FA9"/>
    <w:rsid w:val="00AB36E4"/>
    <w:rsid w:val="00AB4B55"/>
    <w:rsid w:val="00AD044B"/>
    <w:rsid w:val="00AD2C00"/>
    <w:rsid w:val="00AE0880"/>
    <w:rsid w:val="00AE22DD"/>
    <w:rsid w:val="00AF7FBB"/>
    <w:rsid w:val="00B103D8"/>
    <w:rsid w:val="00B1135D"/>
    <w:rsid w:val="00B1565C"/>
    <w:rsid w:val="00B1738F"/>
    <w:rsid w:val="00B44C91"/>
    <w:rsid w:val="00B44D76"/>
    <w:rsid w:val="00B45A1D"/>
    <w:rsid w:val="00B52673"/>
    <w:rsid w:val="00B55AE3"/>
    <w:rsid w:val="00B633F1"/>
    <w:rsid w:val="00B722CF"/>
    <w:rsid w:val="00B800CB"/>
    <w:rsid w:val="00B85E45"/>
    <w:rsid w:val="00B93BD7"/>
    <w:rsid w:val="00B975F3"/>
    <w:rsid w:val="00BA5357"/>
    <w:rsid w:val="00BA5BD5"/>
    <w:rsid w:val="00BB2BB8"/>
    <w:rsid w:val="00BB5E56"/>
    <w:rsid w:val="00BD0D9B"/>
    <w:rsid w:val="00BD714A"/>
    <w:rsid w:val="00BF38B4"/>
    <w:rsid w:val="00BF7262"/>
    <w:rsid w:val="00BF7C75"/>
    <w:rsid w:val="00C05508"/>
    <w:rsid w:val="00C05772"/>
    <w:rsid w:val="00C07278"/>
    <w:rsid w:val="00C1683E"/>
    <w:rsid w:val="00C174DE"/>
    <w:rsid w:val="00C325D5"/>
    <w:rsid w:val="00C4279C"/>
    <w:rsid w:val="00C43081"/>
    <w:rsid w:val="00C54900"/>
    <w:rsid w:val="00C64F28"/>
    <w:rsid w:val="00C67627"/>
    <w:rsid w:val="00C72BF8"/>
    <w:rsid w:val="00C75D92"/>
    <w:rsid w:val="00C76B1B"/>
    <w:rsid w:val="00C83FEC"/>
    <w:rsid w:val="00C84287"/>
    <w:rsid w:val="00C84FFC"/>
    <w:rsid w:val="00C87B6C"/>
    <w:rsid w:val="00CB0E49"/>
    <w:rsid w:val="00CB5989"/>
    <w:rsid w:val="00CC0EE6"/>
    <w:rsid w:val="00CC700A"/>
    <w:rsid w:val="00CD010A"/>
    <w:rsid w:val="00CE1D73"/>
    <w:rsid w:val="00CE6D65"/>
    <w:rsid w:val="00CF16C2"/>
    <w:rsid w:val="00CF6ABF"/>
    <w:rsid w:val="00D056EC"/>
    <w:rsid w:val="00D05939"/>
    <w:rsid w:val="00D06E92"/>
    <w:rsid w:val="00D10E48"/>
    <w:rsid w:val="00D24B0B"/>
    <w:rsid w:val="00D27A7D"/>
    <w:rsid w:val="00D32A6F"/>
    <w:rsid w:val="00D40971"/>
    <w:rsid w:val="00D43ABD"/>
    <w:rsid w:val="00D6743D"/>
    <w:rsid w:val="00D832C6"/>
    <w:rsid w:val="00D90A31"/>
    <w:rsid w:val="00DA3DBD"/>
    <w:rsid w:val="00DA465B"/>
    <w:rsid w:val="00DA4FED"/>
    <w:rsid w:val="00DA6602"/>
    <w:rsid w:val="00DB297E"/>
    <w:rsid w:val="00DB7107"/>
    <w:rsid w:val="00DC10E1"/>
    <w:rsid w:val="00DC178B"/>
    <w:rsid w:val="00DC6341"/>
    <w:rsid w:val="00DC6B8B"/>
    <w:rsid w:val="00DD115F"/>
    <w:rsid w:val="00DE130E"/>
    <w:rsid w:val="00DE29B5"/>
    <w:rsid w:val="00DF2C8B"/>
    <w:rsid w:val="00DF583E"/>
    <w:rsid w:val="00E01573"/>
    <w:rsid w:val="00E20D18"/>
    <w:rsid w:val="00E21389"/>
    <w:rsid w:val="00E276A0"/>
    <w:rsid w:val="00E27EE6"/>
    <w:rsid w:val="00E27FE2"/>
    <w:rsid w:val="00E32CB5"/>
    <w:rsid w:val="00E35EAB"/>
    <w:rsid w:val="00E41692"/>
    <w:rsid w:val="00E426EC"/>
    <w:rsid w:val="00E43658"/>
    <w:rsid w:val="00E54B9E"/>
    <w:rsid w:val="00E56041"/>
    <w:rsid w:val="00E57C86"/>
    <w:rsid w:val="00E6215E"/>
    <w:rsid w:val="00E63432"/>
    <w:rsid w:val="00E63966"/>
    <w:rsid w:val="00E6760F"/>
    <w:rsid w:val="00E71ABF"/>
    <w:rsid w:val="00E83AF7"/>
    <w:rsid w:val="00E92D24"/>
    <w:rsid w:val="00E93BCC"/>
    <w:rsid w:val="00E94B7C"/>
    <w:rsid w:val="00E960A6"/>
    <w:rsid w:val="00E97248"/>
    <w:rsid w:val="00EA22A1"/>
    <w:rsid w:val="00EA6DF8"/>
    <w:rsid w:val="00EB25F6"/>
    <w:rsid w:val="00EB76FB"/>
    <w:rsid w:val="00ED47A2"/>
    <w:rsid w:val="00EE64D4"/>
    <w:rsid w:val="00EF37D1"/>
    <w:rsid w:val="00EF41BD"/>
    <w:rsid w:val="00F014CB"/>
    <w:rsid w:val="00F03381"/>
    <w:rsid w:val="00F05B02"/>
    <w:rsid w:val="00F11A65"/>
    <w:rsid w:val="00F11AA6"/>
    <w:rsid w:val="00F12749"/>
    <w:rsid w:val="00F13B21"/>
    <w:rsid w:val="00F16233"/>
    <w:rsid w:val="00F329F7"/>
    <w:rsid w:val="00F33C12"/>
    <w:rsid w:val="00F3678F"/>
    <w:rsid w:val="00F37051"/>
    <w:rsid w:val="00F52993"/>
    <w:rsid w:val="00F533C1"/>
    <w:rsid w:val="00F5572B"/>
    <w:rsid w:val="00F7141B"/>
    <w:rsid w:val="00F73102"/>
    <w:rsid w:val="00F7547D"/>
    <w:rsid w:val="00F778F5"/>
    <w:rsid w:val="00F85D78"/>
    <w:rsid w:val="00FA7B2A"/>
    <w:rsid w:val="00FC6212"/>
    <w:rsid w:val="00FC68FC"/>
    <w:rsid w:val="00FC747F"/>
    <w:rsid w:val="00FD4187"/>
    <w:rsid w:val="00FD562B"/>
    <w:rsid w:val="00FE2B43"/>
    <w:rsid w:val="00FE3099"/>
    <w:rsid w:val="00FF6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2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styles" Target="style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E6B5E-B3DF-4234-B802-45CD3D76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2524</TotalTime>
  <Pages>4</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Molka</dc:creator>
  <cp:keywords/>
  <dc:description/>
  <cp:lastModifiedBy>Molka Molkan</cp:lastModifiedBy>
  <cp:revision>471</cp:revision>
  <cp:lastPrinted>2012-02-22T20:22:00Z</cp:lastPrinted>
  <dcterms:created xsi:type="dcterms:W3CDTF">2012-02-22T00:58:00Z</dcterms:created>
  <dcterms:modified xsi:type="dcterms:W3CDTF">2012-03-12T21:34:00Z</dcterms:modified>
</cp:coreProperties>
</file>